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E5725" w14:textId="77777777" w:rsidR="00DD60E0" w:rsidRPr="006B6175" w:rsidRDefault="00DD60E0" w:rsidP="00DD60E0">
      <w:pPr>
        <w:jc w:val="center"/>
        <w:rPr>
          <w:rFonts w:ascii="MetaBookLF-Roman" w:hAnsi="MetaBookLF-Roman"/>
          <w:b/>
        </w:rPr>
      </w:pPr>
      <w:r w:rsidRPr="006B6175">
        <w:rPr>
          <w:rFonts w:ascii="MetaBookLF-Roman" w:hAnsi="MetaBookLF-Roman"/>
          <w:b/>
        </w:rPr>
        <w:t>Bekanntmachung</w:t>
      </w:r>
    </w:p>
    <w:p w14:paraId="1CB1CE15" w14:textId="77777777" w:rsidR="00DD60E0" w:rsidRPr="006B6175" w:rsidRDefault="00DD60E0" w:rsidP="00DD60E0">
      <w:pPr>
        <w:jc w:val="center"/>
        <w:rPr>
          <w:rFonts w:ascii="MetaBookLF-Roman" w:hAnsi="MetaBookLF-Roman"/>
          <w:b/>
        </w:rPr>
      </w:pPr>
    </w:p>
    <w:p w14:paraId="6C3BB279" w14:textId="650B90C6" w:rsidR="00DD60E0" w:rsidRPr="006B6175" w:rsidRDefault="00DD60E0" w:rsidP="00DD60E0">
      <w:pPr>
        <w:jc w:val="center"/>
        <w:rPr>
          <w:rFonts w:ascii="MetaBookLF-Roman" w:hAnsi="MetaBookLF-Roman"/>
          <w:b/>
        </w:rPr>
      </w:pPr>
      <w:r w:rsidRPr="006B6175">
        <w:rPr>
          <w:rFonts w:ascii="MetaBookLF-Roman" w:hAnsi="MetaBookLF-Roman"/>
          <w:b/>
        </w:rPr>
        <w:t xml:space="preserve">Das Präsidium </w:t>
      </w:r>
      <w:r>
        <w:rPr>
          <w:rFonts w:ascii="MetaBookLF-Roman" w:hAnsi="MetaBookLF-Roman"/>
          <w:b/>
        </w:rPr>
        <w:t xml:space="preserve">hat </w:t>
      </w:r>
      <w:r w:rsidRPr="006B6175">
        <w:rPr>
          <w:rFonts w:ascii="MetaBookLF-Roman" w:hAnsi="MetaBookLF-Roman"/>
          <w:b/>
        </w:rPr>
        <w:t xml:space="preserve">am </w:t>
      </w:r>
      <w:r>
        <w:rPr>
          <w:rFonts w:ascii="MetaBookLF-Roman" w:hAnsi="MetaBookLF-Roman"/>
          <w:b/>
        </w:rPr>
        <w:t>2</w:t>
      </w:r>
      <w:r w:rsidR="001356AB">
        <w:rPr>
          <w:rFonts w:ascii="MetaBookLF-Roman" w:hAnsi="MetaBookLF-Roman"/>
          <w:b/>
        </w:rPr>
        <w:t>0</w:t>
      </w:r>
      <w:r>
        <w:rPr>
          <w:rFonts w:ascii="MetaBookLF-Roman" w:hAnsi="MetaBookLF-Roman"/>
          <w:b/>
        </w:rPr>
        <w:t>.06.2020</w:t>
      </w:r>
      <w:r w:rsidRPr="006B6175">
        <w:rPr>
          <w:rFonts w:ascii="MetaBookLF-Roman" w:hAnsi="MetaBookLF-Roman"/>
          <w:b/>
        </w:rPr>
        <w:t xml:space="preserve"> folgende</w:t>
      </w:r>
      <w:r w:rsidR="005A330F">
        <w:rPr>
          <w:rFonts w:ascii="MetaBookLF-Roman" w:hAnsi="MetaBookLF-Roman"/>
          <w:b/>
        </w:rPr>
        <w:t>n</w:t>
      </w:r>
      <w:r w:rsidRPr="006B6175">
        <w:rPr>
          <w:rFonts w:ascii="MetaBookLF-Roman" w:hAnsi="MetaBookLF-Roman"/>
          <w:b/>
        </w:rPr>
        <w:t xml:space="preserve"> Anhang </w:t>
      </w:r>
      <w:r w:rsidR="005A330F">
        <w:rPr>
          <w:rFonts w:ascii="MetaBookLF-Roman" w:hAnsi="MetaBookLF-Roman"/>
          <w:b/>
        </w:rPr>
        <w:t xml:space="preserve">zur </w:t>
      </w:r>
      <w:r w:rsidRPr="006B6175">
        <w:rPr>
          <w:rFonts w:ascii="MetaBookLF-Roman" w:hAnsi="MetaBookLF-Roman"/>
          <w:b/>
        </w:rPr>
        <w:t>Zuchtordnung beschlossen:</w:t>
      </w:r>
    </w:p>
    <w:p w14:paraId="493ACAA9" w14:textId="77777777" w:rsidR="00DD60E0" w:rsidRPr="006B6175" w:rsidRDefault="00DD60E0" w:rsidP="00DD60E0">
      <w:pPr>
        <w:jc w:val="center"/>
        <w:rPr>
          <w:rFonts w:ascii="MetaBookLF-Roman" w:hAnsi="MetaBookLF-Roman"/>
        </w:rPr>
      </w:pPr>
    </w:p>
    <w:p w14:paraId="6F7D953A" w14:textId="77777777" w:rsidR="00DD60E0" w:rsidRDefault="00DD60E0" w:rsidP="00DD60E0">
      <w:pPr>
        <w:jc w:val="center"/>
        <w:rPr>
          <w:rFonts w:ascii="MetaBookLF-Roman" w:hAnsi="MetaBookLF-Roman"/>
        </w:rPr>
      </w:pPr>
    </w:p>
    <w:p w14:paraId="40F22DD4" w14:textId="06A1144C" w:rsidR="00DD60E0" w:rsidRDefault="00DD60E0" w:rsidP="00DD60E0">
      <w:pPr>
        <w:pStyle w:val="berschrift1"/>
        <w:tabs>
          <w:tab w:val="left" w:pos="851"/>
        </w:tabs>
        <w:ind w:left="0" w:firstLine="0"/>
        <w:rPr>
          <w:rFonts w:ascii="MetaBook-Roman" w:hAnsi="MetaBook-Roman"/>
          <w:sz w:val="22"/>
        </w:rPr>
      </w:pPr>
      <w:r>
        <w:rPr>
          <w:rFonts w:ascii="MetaBook-Roman" w:hAnsi="MetaBook-Roman"/>
          <w:szCs w:val="24"/>
        </w:rPr>
        <w:t xml:space="preserve">1.  </w:t>
      </w:r>
      <w:r>
        <w:rPr>
          <w:rFonts w:ascii="MetaBook-Roman" w:hAnsi="MetaBook-Roman"/>
          <w:szCs w:val="24"/>
        </w:rPr>
        <w:tab/>
      </w:r>
      <w:r w:rsidRPr="00DD60E0">
        <w:rPr>
          <w:rFonts w:ascii="MetaBook-Roman" w:hAnsi="MetaBook-Roman"/>
          <w:sz w:val="22"/>
        </w:rPr>
        <w:t xml:space="preserve"> ZUCHTVERANSTALTUNGEN</w:t>
      </w:r>
      <w:r>
        <w:rPr>
          <w:rFonts w:ascii="MetaBook-Roman" w:hAnsi="MetaBook-Roman"/>
          <w:sz w:val="22"/>
        </w:rPr>
        <w:t xml:space="preserve">  </w:t>
      </w:r>
    </w:p>
    <w:p w14:paraId="25D4EEDD" w14:textId="77777777" w:rsidR="00DD60E0" w:rsidRDefault="00DD60E0" w:rsidP="00DD60E0">
      <w:pPr>
        <w:pStyle w:val="berschrift2"/>
        <w:tabs>
          <w:tab w:val="left" w:pos="851"/>
        </w:tabs>
        <w:ind w:left="0" w:firstLine="0"/>
        <w:rPr>
          <w:rFonts w:ascii="MetaBook-Roman" w:hAnsi="MetaBook-Roman"/>
          <w:sz w:val="22"/>
        </w:rPr>
      </w:pPr>
      <w:r>
        <w:rPr>
          <w:rFonts w:ascii="MetaBook-Roman" w:hAnsi="MetaBook-Roman"/>
          <w:sz w:val="22"/>
        </w:rPr>
        <w:t xml:space="preserve">  </w:t>
      </w:r>
      <w:r>
        <w:rPr>
          <w:rFonts w:ascii="MetaBook-Roman" w:hAnsi="MetaBook-Roman"/>
          <w:sz w:val="22"/>
        </w:rPr>
        <w:tab/>
        <w:t xml:space="preserve"> 1.1   Allgemeines </w:t>
      </w:r>
    </w:p>
    <w:p w14:paraId="74DC6DBF" w14:textId="77777777" w:rsidR="00DD60E0" w:rsidRDefault="00DD60E0" w:rsidP="00DD60E0">
      <w:pPr>
        <w:tabs>
          <w:tab w:val="left" w:pos="1134"/>
        </w:tabs>
        <w:ind w:left="0" w:firstLine="0"/>
        <w:jc w:val="left"/>
        <w:rPr>
          <w:rFonts w:ascii="MetaBook-Roman" w:hAnsi="MetaBook-Roman"/>
          <w:sz w:val="22"/>
        </w:rPr>
      </w:pPr>
      <w:r>
        <w:rPr>
          <w:rFonts w:ascii="MetaBook-Roman" w:hAnsi="MetaBook-Roman"/>
          <w:sz w:val="22"/>
        </w:rPr>
        <w:t xml:space="preserve">  </w:t>
      </w:r>
      <w:r>
        <w:rPr>
          <w:rFonts w:ascii="MetaBook-Roman" w:hAnsi="MetaBook-Roman"/>
          <w:sz w:val="22"/>
        </w:rPr>
        <w:tab/>
        <w:t xml:space="preserve">  </w:t>
      </w:r>
      <w:r>
        <w:rPr>
          <w:rFonts w:ascii="MetaBook-Roman" w:hAnsi="MetaBook-Roman"/>
          <w:sz w:val="22"/>
        </w:rPr>
        <w:tab/>
        <w:t xml:space="preserve">1.1.1 </w:t>
      </w:r>
      <w:r>
        <w:rPr>
          <w:rFonts w:ascii="MetaBook-Roman" w:hAnsi="MetaBook-Roman"/>
          <w:sz w:val="22"/>
        </w:rPr>
        <w:tab/>
        <w:t xml:space="preserve">Zulassungsalter  </w:t>
      </w:r>
    </w:p>
    <w:p w14:paraId="476B33F1" w14:textId="77777777" w:rsidR="00DD60E0" w:rsidRDefault="00DD60E0" w:rsidP="00DD60E0">
      <w:pPr>
        <w:tabs>
          <w:tab w:val="left" w:pos="1134"/>
        </w:tabs>
        <w:ind w:left="0" w:firstLine="0"/>
        <w:jc w:val="left"/>
        <w:rPr>
          <w:rFonts w:ascii="MetaBook-Roman" w:hAnsi="MetaBook-Roman"/>
          <w:sz w:val="22"/>
        </w:rPr>
      </w:pPr>
      <w:r>
        <w:rPr>
          <w:rFonts w:ascii="MetaBook-Roman" w:hAnsi="MetaBook-Roman"/>
          <w:sz w:val="22"/>
        </w:rPr>
        <w:t xml:space="preserve">  </w:t>
      </w:r>
      <w:r>
        <w:rPr>
          <w:rFonts w:ascii="MetaBook-Roman" w:hAnsi="MetaBook-Roman"/>
          <w:sz w:val="22"/>
        </w:rPr>
        <w:tab/>
        <w:t xml:space="preserve">   </w:t>
      </w:r>
      <w:r>
        <w:rPr>
          <w:rFonts w:ascii="MetaBook-Roman" w:hAnsi="MetaBook-Roman"/>
          <w:sz w:val="22"/>
        </w:rPr>
        <w:tab/>
        <w:t xml:space="preserve">1.1.2 </w:t>
      </w:r>
      <w:r>
        <w:rPr>
          <w:rFonts w:ascii="MetaBook-Roman" w:hAnsi="MetaBook-Roman"/>
          <w:sz w:val="22"/>
        </w:rPr>
        <w:tab/>
        <w:t xml:space="preserve">zugelassene Hunde </w:t>
      </w:r>
    </w:p>
    <w:p w14:paraId="76B4929E" w14:textId="77777777" w:rsidR="00DD60E0" w:rsidRDefault="00DD60E0" w:rsidP="00DD60E0">
      <w:pPr>
        <w:tabs>
          <w:tab w:val="center" w:pos="708"/>
        </w:tabs>
        <w:ind w:left="0" w:firstLine="0"/>
        <w:jc w:val="left"/>
        <w:rPr>
          <w:rFonts w:ascii="MetaBook-Roman" w:hAnsi="MetaBook-Roman"/>
          <w:sz w:val="22"/>
        </w:rPr>
      </w:pPr>
      <w:r>
        <w:rPr>
          <w:rFonts w:ascii="MetaBook-Roman" w:hAnsi="MetaBook-Roman"/>
          <w:sz w:val="22"/>
        </w:rPr>
        <w:t xml:space="preserve">  </w:t>
      </w:r>
      <w:r>
        <w:rPr>
          <w:rFonts w:ascii="MetaBook-Roman" w:hAnsi="MetaBook-Roman"/>
          <w:sz w:val="22"/>
        </w:rPr>
        <w:tab/>
        <w:t xml:space="preserve">  </w:t>
      </w:r>
      <w:r>
        <w:rPr>
          <w:rFonts w:ascii="MetaBook-Roman" w:hAnsi="MetaBook-Roman"/>
          <w:sz w:val="22"/>
        </w:rPr>
        <w:tab/>
        <w:t xml:space="preserve">1.1.3 </w:t>
      </w:r>
      <w:r>
        <w:rPr>
          <w:rFonts w:ascii="MetaBook-Roman" w:hAnsi="MetaBook-Roman"/>
          <w:sz w:val="22"/>
        </w:rPr>
        <w:tab/>
        <w:t xml:space="preserve">vorzulegende Unterlagen </w:t>
      </w:r>
    </w:p>
    <w:p w14:paraId="0869B116" w14:textId="77777777" w:rsidR="00DD60E0" w:rsidRDefault="00DD60E0" w:rsidP="00DD60E0">
      <w:pPr>
        <w:pStyle w:val="berschrift2"/>
        <w:tabs>
          <w:tab w:val="left" w:pos="851"/>
          <w:tab w:val="right" w:pos="9644"/>
        </w:tabs>
        <w:ind w:left="0" w:firstLine="0"/>
        <w:rPr>
          <w:rFonts w:ascii="MetaBook-Roman" w:hAnsi="MetaBook-Roman"/>
          <w:sz w:val="22"/>
        </w:rPr>
      </w:pPr>
      <w:r>
        <w:rPr>
          <w:rFonts w:ascii="MetaBook-Roman" w:hAnsi="MetaBook-Roman"/>
          <w:sz w:val="22"/>
        </w:rPr>
        <w:tab/>
        <w:t xml:space="preserve"> 1.2  Nachzuchtbeurteilung, Jugendbeurteilung, Zuchttauglichkeitsprüfung,</w:t>
      </w:r>
    </w:p>
    <w:p w14:paraId="59BB4BDE" w14:textId="77777777" w:rsidR="00DD60E0" w:rsidRDefault="00DD60E0" w:rsidP="00DD60E0">
      <w:pPr>
        <w:tabs>
          <w:tab w:val="center" w:pos="708"/>
          <w:tab w:val="center" w:pos="1686"/>
        </w:tabs>
        <w:ind w:left="0" w:firstLine="0"/>
        <w:jc w:val="left"/>
        <w:rPr>
          <w:rFonts w:ascii="MetaBook-Roman" w:hAnsi="MetaBook-Roman"/>
          <w:sz w:val="22"/>
        </w:rPr>
      </w:pPr>
      <w:r>
        <w:rPr>
          <w:rFonts w:ascii="MetaBook-Roman" w:hAnsi="MetaBook-Roman"/>
          <w:sz w:val="22"/>
        </w:rPr>
        <w:t xml:space="preserve">  </w:t>
      </w:r>
      <w:r>
        <w:rPr>
          <w:rFonts w:ascii="MetaBook-Roman" w:hAnsi="MetaBook-Roman"/>
          <w:sz w:val="22"/>
        </w:rPr>
        <w:tab/>
        <w:t xml:space="preserve">  </w:t>
      </w:r>
      <w:r>
        <w:rPr>
          <w:rFonts w:ascii="MetaBook-Roman" w:hAnsi="MetaBook-Roman"/>
          <w:sz w:val="22"/>
        </w:rPr>
        <w:tab/>
        <w:t xml:space="preserve">1.2.1 </w:t>
      </w:r>
      <w:r>
        <w:rPr>
          <w:rFonts w:ascii="MetaBook-Roman" w:hAnsi="MetaBook-Roman"/>
          <w:sz w:val="22"/>
        </w:rPr>
        <w:tab/>
        <w:t xml:space="preserve">Nachzuchtbeurteilung </w:t>
      </w:r>
    </w:p>
    <w:p w14:paraId="015A6A4E" w14:textId="77777777" w:rsidR="00DD60E0" w:rsidRDefault="00DD60E0" w:rsidP="00DD60E0">
      <w:pPr>
        <w:tabs>
          <w:tab w:val="center" w:pos="708"/>
          <w:tab w:val="center" w:pos="1686"/>
        </w:tabs>
        <w:ind w:left="0" w:firstLine="0"/>
        <w:jc w:val="left"/>
        <w:rPr>
          <w:rFonts w:ascii="MetaBook-Roman" w:hAnsi="MetaBook-Roman"/>
          <w:sz w:val="22"/>
        </w:rPr>
      </w:pPr>
      <w:r>
        <w:rPr>
          <w:rFonts w:ascii="MetaBook-Roman" w:hAnsi="MetaBook-Roman"/>
          <w:sz w:val="22"/>
        </w:rPr>
        <w:t xml:space="preserve">  </w:t>
      </w:r>
      <w:r>
        <w:rPr>
          <w:rFonts w:ascii="MetaBook-Roman" w:hAnsi="MetaBook-Roman"/>
          <w:sz w:val="22"/>
        </w:rPr>
        <w:tab/>
        <w:t xml:space="preserve">  </w:t>
      </w:r>
      <w:r>
        <w:rPr>
          <w:rFonts w:ascii="MetaBook-Roman" w:hAnsi="MetaBook-Roman"/>
          <w:sz w:val="22"/>
        </w:rPr>
        <w:tab/>
        <w:t xml:space="preserve">1.2.2 </w:t>
      </w:r>
      <w:r>
        <w:rPr>
          <w:rFonts w:ascii="MetaBook-Roman" w:hAnsi="MetaBook-Roman"/>
          <w:sz w:val="22"/>
        </w:rPr>
        <w:tab/>
        <w:t xml:space="preserve">Jugendbeurteilung und Zuchttauglichkeitsprüfung </w:t>
      </w:r>
    </w:p>
    <w:p w14:paraId="04ACDFF9" w14:textId="77777777" w:rsidR="00DD60E0" w:rsidRDefault="00DD60E0" w:rsidP="00DD60E0">
      <w:pPr>
        <w:tabs>
          <w:tab w:val="center" w:pos="708"/>
          <w:tab w:val="center" w:pos="1686"/>
        </w:tabs>
        <w:spacing w:after="193"/>
        <w:ind w:left="0" w:firstLine="0"/>
        <w:jc w:val="left"/>
        <w:rPr>
          <w:color w:val="FF0000"/>
        </w:rPr>
      </w:pPr>
      <w:r>
        <w:rPr>
          <w:rFonts w:ascii="MetaBook-Roman" w:hAnsi="MetaBook-Roman"/>
          <w:sz w:val="22"/>
        </w:rPr>
        <w:t xml:space="preserve">  </w:t>
      </w:r>
      <w:r>
        <w:rPr>
          <w:rFonts w:ascii="MetaBook-Roman" w:hAnsi="MetaBook-Roman"/>
          <w:sz w:val="22"/>
        </w:rPr>
        <w:tab/>
        <w:t xml:space="preserve">  </w:t>
      </w:r>
      <w:r>
        <w:rPr>
          <w:rFonts w:ascii="MetaBook-Roman" w:hAnsi="MetaBook-Roman"/>
          <w:sz w:val="22"/>
        </w:rPr>
        <w:tab/>
        <w:t xml:space="preserve">1.2.3 </w:t>
      </w:r>
      <w:r>
        <w:rPr>
          <w:rFonts w:ascii="MetaBook-Roman" w:hAnsi="MetaBook-Roman"/>
          <w:sz w:val="22"/>
        </w:rPr>
        <w:tab/>
        <w:t xml:space="preserve">Körmeister und Zuchtrichter </w:t>
      </w:r>
    </w:p>
    <w:p w14:paraId="7718F852" w14:textId="77777777" w:rsidR="00DD60E0" w:rsidRPr="00D7768D" w:rsidRDefault="00DD60E0" w:rsidP="00DD60E0">
      <w:pPr>
        <w:pStyle w:val="berschrift1"/>
        <w:tabs>
          <w:tab w:val="left" w:pos="851"/>
        </w:tabs>
        <w:spacing w:after="193"/>
        <w:ind w:left="0" w:firstLine="0"/>
        <w:rPr>
          <w:color w:val="auto"/>
          <w:szCs w:val="24"/>
        </w:rPr>
      </w:pPr>
      <w:r w:rsidRPr="00D7768D">
        <w:rPr>
          <w:rFonts w:ascii="MetaBook-Roman" w:hAnsi="MetaBook-Roman"/>
          <w:color w:val="auto"/>
          <w:szCs w:val="24"/>
        </w:rPr>
        <w:t xml:space="preserve">2.  </w:t>
      </w:r>
      <w:r>
        <w:rPr>
          <w:rFonts w:ascii="MetaBook-Roman" w:hAnsi="MetaBook-Roman"/>
          <w:color w:val="FF0000"/>
          <w:szCs w:val="24"/>
        </w:rPr>
        <w:tab/>
      </w:r>
      <w:r w:rsidRPr="00DD60E0">
        <w:rPr>
          <w:rFonts w:ascii="MetaBook-Roman" w:hAnsi="MetaBook-Roman"/>
          <w:color w:val="auto"/>
          <w:sz w:val="22"/>
        </w:rPr>
        <w:t>ZUCHTKLASSEN</w:t>
      </w:r>
    </w:p>
    <w:p w14:paraId="13FB5537" w14:textId="77777777" w:rsidR="00DD60E0" w:rsidRDefault="00DD60E0" w:rsidP="00DD60E0">
      <w:pPr>
        <w:pStyle w:val="berschrift1"/>
        <w:tabs>
          <w:tab w:val="left" w:pos="851"/>
        </w:tabs>
        <w:spacing w:after="193"/>
        <w:ind w:left="0" w:firstLine="0"/>
        <w:rPr>
          <w:color w:val="FF0000"/>
        </w:rPr>
      </w:pPr>
      <w:r w:rsidRPr="00D7768D">
        <w:rPr>
          <w:rFonts w:ascii="MetaBook-Roman" w:hAnsi="MetaBook-Roman"/>
          <w:color w:val="auto"/>
          <w:szCs w:val="24"/>
        </w:rPr>
        <w:t xml:space="preserve">3. </w:t>
      </w:r>
      <w:r>
        <w:rPr>
          <w:rFonts w:ascii="MetaBook-Roman" w:hAnsi="MetaBook-Roman"/>
          <w:color w:val="FF0000"/>
          <w:szCs w:val="24"/>
        </w:rPr>
        <w:tab/>
      </w:r>
      <w:r w:rsidRPr="00DD60E0">
        <w:rPr>
          <w:rFonts w:ascii="MetaBook-Roman" w:hAnsi="MetaBook-Roman"/>
          <w:color w:val="auto"/>
          <w:sz w:val="22"/>
        </w:rPr>
        <w:t>VERFAHREN RUTENVERÄNDERUNG</w:t>
      </w:r>
    </w:p>
    <w:p w14:paraId="75D1BCF9" w14:textId="77777777" w:rsidR="00DD60E0" w:rsidRDefault="00DD60E0" w:rsidP="00DD60E0">
      <w:pPr>
        <w:pStyle w:val="berschrift1"/>
        <w:tabs>
          <w:tab w:val="left" w:pos="851"/>
        </w:tabs>
        <w:spacing w:after="57"/>
        <w:ind w:left="0" w:firstLine="0"/>
        <w:rPr>
          <w:rFonts w:ascii="MetaBook-Roman" w:hAnsi="MetaBook-Roman"/>
          <w:szCs w:val="24"/>
        </w:rPr>
      </w:pPr>
    </w:p>
    <w:p w14:paraId="10E87B2D" w14:textId="77777777" w:rsidR="00DD60E0" w:rsidRDefault="00DD60E0" w:rsidP="00DD60E0">
      <w:pPr>
        <w:pStyle w:val="berschrift1"/>
        <w:tabs>
          <w:tab w:val="left" w:pos="851"/>
        </w:tabs>
        <w:spacing w:after="57"/>
        <w:ind w:left="0" w:firstLine="0"/>
        <w:rPr>
          <w:rFonts w:ascii="MetaBook-Roman" w:hAnsi="MetaBook-Roman"/>
          <w:szCs w:val="24"/>
        </w:rPr>
      </w:pPr>
    </w:p>
    <w:p w14:paraId="2C00D71A" w14:textId="0A4B96E5" w:rsidR="00DD60E0" w:rsidRDefault="00DD60E0" w:rsidP="00DD60E0">
      <w:pPr>
        <w:pStyle w:val="berschrift1"/>
        <w:tabs>
          <w:tab w:val="left" w:pos="851"/>
        </w:tabs>
        <w:spacing w:after="57"/>
        <w:ind w:left="0" w:firstLine="0"/>
        <w:rPr>
          <w:rFonts w:ascii="MetaBook-Roman" w:hAnsi="MetaBook-Roman"/>
          <w:szCs w:val="24"/>
        </w:rPr>
      </w:pPr>
      <w:r>
        <w:rPr>
          <w:rFonts w:ascii="MetaBook-Roman" w:hAnsi="MetaBook-Roman"/>
          <w:szCs w:val="24"/>
        </w:rPr>
        <w:t xml:space="preserve">1.  </w:t>
      </w:r>
      <w:r>
        <w:rPr>
          <w:rFonts w:ascii="MetaBook-Roman" w:hAnsi="MetaBook-Roman"/>
          <w:szCs w:val="24"/>
        </w:rPr>
        <w:tab/>
        <w:t xml:space="preserve">ZUCHTVERANSTALTUNGEN </w:t>
      </w:r>
    </w:p>
    <w:p w14:paraId="3748DC29" w14:textId="77777777" w:rsidR="00DD60E0" w:rsidRPr="00337BA6" w:rsidRDefault="00DD60E0" w:rsidP="00DD60E0"/>
    <w:p w14:paraId="0132D0F6" w14:textId="77777777" w:rsidR="00DD60E0" w:rsidRDefault="00DD60E0" w:rsidP="00DD60E0">
      <w:pPr>
        <w:pStyle w:val="berschrift2"/>
        <w:tabs>
          <w:tab w:val="left" w:pos="851"/>
        </w:tabs>
        <w:ind w:left="0" w:firstLine="0"/>
        <w:rPr>
          <w:rFonts w:ascii="MetaBook-Roman" w:hAnsi="MetaBook-Roman"/>
          <w:sz w:val="22"/>
        </w:rPr>
      </w:pPr>
      <w:r>
        <w:rPr>
          <w:rFonts w:ascii="MetaBook-Roman" w:hAnsi="MetaBook-Roman"/>
          <w:sz w:val="22"/>
        </w:rPr>
        <w:t xml:space="preserve">1.1. </w:t>
      </w:r>
      <w:r>
        <w:rPr>
          <w:rFonts w:ascii="MetaBook-Roman" w:hAnsi="MetaBook-Roman"/>
          <w:sz w:val="22"/>
        </w:rPr>
        <w:tab/>
        <w:t xml:space="preserve">Allgemeines </w:t>
      </w:r>
    </w:p>
    <w:p w14:paraId="15872C76" w14:textId="77777777" w:rsidR="00DD60E0" w:rsidRPr="00337BA6" w:rsidRDefault="00DD60E0" w:rsidP="00DD60E0"/>
    <w:p w14:paraId="7DC15C18" w14:textId="77777777" w:rsidR="00DD60E0" w:rsidRDefault="00DD60E0" w:rsidP="00DD60E0">
      <w:pPr>
        <w:spacing w:after="57"/>
        <w:ind w:left="0" w:right="2"/>
      </w:pPr>
      <w:r>
        <w:rPr>
          <w:rFonts w:ascii="MetaBook-Roman" w:hAnsi="MetaBook-Roman"/>
          <w:sz w:val="22"/>
        </w:rPr>
        <w:t>Zuchtveranstaltungen dienen der Auslese von sowohl im Erscheinungsbild als auch im Verhalten besonders gut veranlagten Hovawarten, die sich damit für die Zucht qualifizieren. Um für die Zucht zugelassen werden zu können, muss der Hund einmal die Jugendbeurteilung (JB) und einmal die Zuchttauglichkeitsprüfung (ZTP) bestanden haben. Entfällt die Jugendbeurteilung, müssen zwei Zuchttauglichkeitsprüfungen bestanden worden sein.</w:t>
      </w:r>
    </w:p>
    <w:p w14:paraId="7DF6F705" w14:textId="77777777" w:rsidR="00DD60E0" w:rsidRDefault="00DD60E0" w:rsidP="00DD60E0">
      <w:pPr>
        <w:spacing w:after="57"/>
        <w:ind w:left="0" w:right="2"/>
      </w:pPr>
      <w:r>
        <w:rPr>
          <w:rFonts w:ascii="MetaBook-Roman" w:hAnsi="MetaBook-Roman"/>
          <w:sz w:val="22"/>
        </w:rPr>
        <w:t>Es findet eine umfangreiche, standardisierte Überprüfung der Hunde durch geschulte RZV-HO Körmeister und Zuchtrichter (NZB) statt. Einzelbewertungen außerhalb von Zuchtveranstaltungen sind nicht zulässig.</w:t>
      </w:r>
    </w:p>
    <w:p w14:paraId="066F6B70" w14:textId="77777777" w:rsidR="00DD60E0" w:rsidRDefault="00DD60E0" w:rsidP="00DD60E0">
      <w:pPr>
        <w:pStyle w:val="berschrift3"/>
        <w:tabs>
          <w:tab w:val="left" w:pos="851"/>
        </w:tabs>
        <w:ind w:left="0" w:firstLine="0"/>
        <w:rPr>
          <w:rFonts w:ascii="MetaBook-Roman" w:hAnsi="MetaBook-Roman"/>
          <w:b w:val="0"/>
          <w:i/>
          <w:iCs/>
          <w:sz w:val="20"/>
          <w:szCs w:val="20"/>
        </w:rPr>
      </w:pPr>
    </w:p>
    <w:p w14:paraId="7B795B76" w14:textId="77777777" w:rsidR="00DD60E0" w:rsidRDefault="00DD60E0" w:rsidP="00DD60E0">
      <w:pPr>
        <w:pStyle w:val="berschrift3"/>
        <w:tabs>
          <w:tab w:val="left" w:pos="851"/>
        </w:tabs>
        <w:ind w:left="0"/>
        <w:rPr>
          <w:rFonts w:ascii="MetaBook-Roman" w:hAnsi="MetaBook-Roman"/>
          <w:sz w:val="22"/>
        </w:rPr>
      </w:pPr>
      <w:r>
        <w:rPr>
          <w:rFonts w:ascii="MetaBook-Roman" w:hAnsi="MetaBook-Roman"/>
          <w:sz w:val="22"/>
        </w:rPr>
        <w:t>1.1.3</w:t>
      </w:r>
      <w:r>
        <w:rPr>
          <w:rFonts w:ascii="MetaBook-Roman" w:hAnsi="MetaBook-Roman"/>
          <w:sz w:val="22"/>
        </w:rPr>
        <w:tab/>
        <w:t xml:space="preserve">Vorzulegende Unterlagen </w:t>
      </w:r>
    </w:p>
    <w:p w14:paraId="79B6AB69" w14:textId="77777777" w:rsidR="00DD60E0" w:rsidRPr="00D7768D" w:rsidRDefault="00DD60E0" w:rsidP="00DD60E0"/>
    <w:p w14:paraId="6FDACA8F" w14:textId="77777777" w:rsidR="00DD60E0" w:rsidRDefault="00DD60E0" w:rsidP="00DD60E0">
      <w:pPr>
        <w:ind w:left="0" w:right="2"/>
        <w:rPr>
          <w:rFonts w:ascii="MetaBook-Roman" w:hAnsi="MetaBook-Roman"/>
          <w:sz w:val="22"/>
        </w:rPr>
      </w:pPr>
      <w:r>
        <w:rPr>
          <w:rFonts w:ascii="MetaBook-Roman" w:hAnsi="MetaBook-Roman"/>
          <w:sz w:val="22"/>
        </w:rPr>
        <w:t>Bei Zuchtveranstaltungen muss der Besitzer folgende Unterlagen vorlegen:</w:t>
      </w:r>
    </w:p>
    <w:p w14:paraId="3799D40C" w14:textId="77777777" w:rsidR="00DD60E0" w:rsidRDefault="00DD60E0" w:rsidP="00DD60E0">
      <w:pPr>
        <w:numPr>
          <w:ilvl w:val="0"/>
          <w:numId w:val="1"/>
        </w:numPr>
        <w:ind w:right="2" w:hanging="281"/>
        <w:rPr>
          <w:rFonts w:ascii="MetaBook-Roman" w:hAnsi="MetaBook-Roman"/>
          <w:sz w:val="22"/>
        </w:rPr>
      </w:pPr>
      <w:r>
        <w:rPr>
          <w:rFonts w:ascii="MetaBook-Roman" w:hAnsi="MetaBook-Roman"/>
          <w:sz w:val="22"/>
        </w:rPr>
        <w:t>die Ahnentafel des Hundes</w:t>
      </w:r>
    </w:p>
    <w:p w14:paraId="2368B331" w14:textId="77777777" w:rsidR="00DD60E0" w:rsidRDefault="00DD60E0" w:rsidP="00DD60E0">
      <w:pPr>
        <w:numPr>
          <w:ilvl w:val="0"/>
          <w:numId w:val="1"/>
        </w:numPr>
        <w:ind w:right="2" w:hanging="281"/>
      </w:pPr>
      <w:r>
        <w:rPr>
          <w:rFonts w:ascii="MetaBook-Roman" w:hAnsi="MetaBook-Roman"/>
          <w:sz w:val="22"/>
        </w:rPr>
        <w:t>das Wurfabnahmeprotokoll bei Hunden des RZV-HO</w:t>
      </w:r>
    </w:p>
    <w:p w14:paraId="02AF28AF" w14:textId="77777777" w:rsidR="00DD60E0" w:rsidRDefault="00DD60E0" w:rsidP="00DD60E0">
      <w:pPr>
        <w:numPr>
          <w:ilvl w:val="0"/>
          <w:numId w:val="1"/>
        </w:numPr>
        <w:ind w:right="2" w:hanging="281"/>
        <w:rPr>
          <w:rFonts w:ascii="MetaBook-Roman" w:hAnsi="MetaBook-Roman"/>
          <w:sz w:val="22"/>
        </w:rPr>
      </w:pPr>
      <w:r>
        <w:rPr>
          <w:rFonts w:ascii="MetaBook-Roman" w:hAnsi="MetaBook-Roman"/>
          <w:sz w:val="22"/>
        </w:rPr>
        <w:t>alle Bewertungsbögen früherer Nachzuchtbeurteilungen, Jugendbeurteilungen und/oder Zuchttauglichkeitsprüfungen</w:t>
      </w:r>
    </w:p>
    <w:p w14:paraId="14B878CD" w14:textId="77777777" w:rsidR="00DD60E0" w:rsidRDefault="00DD60E0" w:rsidP="00DD60E0">
      <w:pPr>
        <w:numPr>
          <w:ilvl w:val="0"/>
          <w:numId w:val="1"/>
        </w:numPr>
        <w:ind w:right="2" w:hanging="281"/>
        <w:rPr>
          <w:rFonts w:ascii="MetaBook-Roman" w:hAnsi="MetaBook-Roman"/>
          <w:sz w:val="22"/>
        </w:rPr>
      </w:pPr>
      <w:r>
        <w:rPr>
          <w:rFonts w:ascii="MetaBook-Roman" w:hAnsi="MetaBook-Roman"/>
          <w:sz w:val="22"/>
        </w:rPr>
        <w:t>Erklärung über den Abschluss einer Haftpflichtversicherung</w:t>
      </w:r>
    </w:p>
    <w:p w14:paraId="03FEFEEF" w14:textId="77777777" w:rsidR="00DD60E0" w:rsidRDefault="00DD60E0" w:rsidP="00DD60E0">
      <w:pPr>
        <w:numPr>
          <w:ilvl w:val="0"/>
          <w:numId w:val="1"/>
        </w:numPr>
        <w:spacing w:after="64"/>
        <w:ind w:right="2" w:hanging="281"/>
        <w:rPr>
          <w:rFonts w:ascii="MetaBook-Roman" w:hAnsi="MetaBook-Roman"/>
          <w:sz w:val="22"/>
        </w:rPr>
      </w:pPr>
      <w:r>
        <w:rPr>
          <w:rFonts w:ascii="MetaBook-Roman" w:hAnsi="MetaBook-Roman"/>
          <w:sz w:val="22"/>
        </w:rPr>
        <w:t>Nachweis einer gültigen Tollwutschutzimpfung</w:t>
      </w:r>
    </w:p>
    <w:p w14:paraId="6886D29D" w14:textId="77777777" w:rsidR="00DD60E0" w:rsidRDefault="00DD60E0" w:rsidP="00DD60E0">
      <w:pPr>
        <w:spacing w:after="113"/>
        <w:ind w:left="0" w:right="2"/>
        <w:jc w:val="left"/>
        <w:rPr>
          <w:rFonts w:ascii="MetaBook-Roman" w:hAnsi="MetaBook-Roman"/>
          <w:sz w:val="22"/>
        </w:rPr>
      </w:pPr>
      <w:r>
        <w:rPr>
          <w:rFonts w:ascii="MetaBook-Roman" w:hAnsi="MetaBook-Roman"/>
          <w:sz w:val="22"/>
        </w:rPr>
        <w:t>Ohne die Vorlage der geforderten Unterlagen darf der Hund nicht teilnehmen.</w:t>
      </w:r>
    </w:p>
    <w:p w14:paraId="174ACF4B" w14:textId="79F1A1EB" w:rsidR="00DD60E0" w:rsidRDefault="00DD60E0" w:rsidP="00DD60E0">
      <w:pPr>
        <w:spacing w:after="113"/>
        <w:ind w:left="0" w:right="2"/>
        <w:jc w:val="left"/>
      </w:pPr>
    </w:p>
    <w:p w14:paraId="45DDA091" w14:textId="77777777" w:rsidR="005A330F" w:rsidRDefault="005A330F" w:rsidP="00DD60E0">
      <w:pPr>
        <w:spacing w:after="113"/>
        <w:ind w:left="0" w:right="2"/>
        <w:jc w:val="left"/>
      </w:pPr>
    </w:p>
    <w:p w14:paraId="2BFF2632" w14:textId="77777777" w:rsidR="00DD60E0" w:rsidRDefault="00DD60E0" w:rsidP="00DD60E0">
      <w:pPr>
        <w:pStyle w:val="berschrift2"/>
        <w:tabs>
          <w:tab w:val="left" w:pos="851"/>
        </w:tabs>
        <w:ind w:left="837" w:hanging="852"/>
        <w:rPr>
          <w:rFonts w:ascii="MetaBook-Roman" w:hAnsi="MetaBook-Roman"/>
          <w:sz w:val="22"/>
        </w:rPr>
      </w:pPr>
      <w:r>
        <w:rPr>
          <w:rFonts w:ascii="MetaBook-Roman" w:hAnsi="MetaBook-Roman"/>
          <w:sz w:val="22"/>
        </w:rPr>
        <w:lastRenderedPageBreak/>
        <w:t>1.2</w:t>
      </w:r>
      <w:r>
        <w:rPr>
          <w:rFonts w:ascii="MetaBook-Roman" w:hAnsi="MetaBook-Roman"/>
          <w:sz w:val="22"/>
        </w:rPr>
        <w:tab/>
        <w:t>Nachzuchtbeurteilung (NZB), Jugendbeurteilung (JB), Zuchttauglichkeitsprüfung (ZTP)</w:t>
      </w:r>
    </w:p>
    <w:p w14:paraId="76691D9C" w14:textId="77777777" w:rsidR="00DD60E0" w:rsidRDefault="00DD60E0" w:rsidP="00DD60E0">
      <w:pPr>
        <w:pStyle w:val="berschrift2"/>
        <w:tabs>
          <w:tab w:val="left" w:pos="851"/>
        </w:tabs>
        <w:ind w:left="837" w:hanging="852"/>
      </w:pPr>
      <w:r>
        <w:rPr>
          <w:rFonts w:ascii="MetaBook-Roman" w:hAnsi="MetaBook-Roman"/>
          <w:sz w:val="22"/>
        </w:rPr>
        <w:t xml:space="preserve">  </w:t>
      </w:r>
    </w:p>
    <w:p w14:paraId="39A1D485" w14:textId="77777777" w:rsidR="00DD60E0" w:rsidRDefault="00DD60E0" w:rsidP="00DD60E0">
      <w:pPr>
        <w:pStyle w:val="Aufzhlungszeichen"/>
        <w:tabs>
          <w:tab w:val="left" w:pos="851"/>
        </w:tabs>
        <w:spacing w:after="57"/>
        <w:jc w:val="left"/>
        <w:rPr>
          <w:rFonts w:ascii="MetaBookLF-Roman" w:hAnsi="MetaBookLF-Roman"/>
          <w:sz w:val="22"/>
        </w:rPr>
      </w:pPr>
      <w:r>
        <w:rPr>
          <w:rFonts w:ascii="MetaBookLF-Roman" w:hAnsi="MetaBookLF-Roman"/>
          <w:sz w:val="22"/>
        </w:rPr>
        <w:t xml:space="preserve">1.2.1. </w:t>
      </w:r>
      <w:r>
        <w:rPr>
          <w:rFonts w:ascii="MetaBookLF-Roman" w:hAnsi="MetaBookLF-Roman"/>
          <w:sz w:val="22"/>
        </w:rPr>
        <w:tab/>
        <w:t>Der Zuchtbeirat erarbeitet die Ausführungsbestimmungen für die Zuchtveranstaltungen und legt diese der Delegiertenversammlung oder dem Präsidium zur Beschlussfassung vor. Nach diesen Ausführungsbestimmungen haben die Körmeister und Zuchtrichter zu verfahren. Veranstalter der Zuchtveranstaltungen ist der Gesamtverein. Die Organisation obliegt dem zuständigen Zuchtwart der ausrichtenden Landesgruppe als Körleiter. Dieser hat für die ordnungsgemäße und reibungslose Durchführung zu sorgen, dabei ist er vom amtierenden Körmeister oder Zuchtrichter zu unterstützen.</w:t>
      </w:r>
    </w:p>
    <w:p w14:paraId="1062CD0F" w14:textId="77777777" w:rsidR="00DD60E0" w:rsidRDefault="00DD60E0" w:rsidP="00DD60E0">
      <w:pPr>
        <w:pStyle w:val="Aufzhlungszeichen"/>
        <w:tabs>
          <w:tab w:val="left" w:pos="851"/>
        </w:tabs>
        <w:spacing w:after="57"/>
        <w:jc w:val="left"/>
      </w:pPr>
    </w:p>
    <w:p w14:paraId="39616AA7" w14:textId="77777777" w:rsidR="00DD60E0" w:rsidRDefault="00DD60E0" w:rsidP="00DD60E0">
      <w:pPr>
        <w:pStyle w:val="Aufzhlungszeichen"/>
        <w:tabs>
          <w:tab w:val="left" w:pos="851"/>
        </w:tabs>
        <w:spacing w:after="57"/>
        <w:jc w:val="left"/>
        <w:rPr>
          <w:rFonts w:ascii="MetaBookLF-Roman" w:hAnsi="MetaBookLF-Roman"/>
          <w:sz w:val="22"/>
        </w:rPr>
      </w:pPr>
      <w:r>
        <w:rPr>
          <w:rFonts w:ascii="MetaBookLF-Roman" w:hAnsi="MetaBookLF-Roman"/>
          <w:sz w:val="22"/>
        </w:rPr>
        <w:t>1.2.2.</w:t>
      </w:r>
      <w:r>
        <w:rPr>
          <w:rFonts w:ascii="MetaBookLF-Roman" w:hAnsi="MetaBookLF-Roman"/>
          <w:sz w:val="22"/>
        </w:rPr>
        <w:tab/>
        <w:t>Bei der JB und ZTP dürfen nur Helfer mit gültigem RZV-HO-Helferschein eingesetzt werden.</w:t>
      </w:r>
    </w:p>
    <w:p w14:paraId="694556F7" w14:textId="77777777" w:rsidR="00DD60E0" w:rsidRDefault="00DD60E0" w:rsidP="00DD60E0">
      <w:pPr>
        <w:pStyle w:val="Aufzhlungszeichen"/>
        <w:tabs>
          <w:tab w:val="left" w:pos="851"/>
        </w:tabs>
        <w:spacing w:after="57"/>
        <w:jc w:val="left"/>
      </w:pPr>
    </w:p>
    <w:p w14:paraId="24263AD1" w14:textId="77777777" w:rsidR="00DD60E0" w:rsidRDefault="00DD60E0" w:rsidP="00DD60E0">
      <w:pPr>
        <w:pStyle w:val="Aufzhlungszeichen"/>
        <w:tabs>
          <w:tab w:val="left" w:pos="851"/>
        </w:tabs>
        <w:spacing w:after="57"/>
        <w:jc w:val="left"/>
      </w:pPr>
      <w:r>
        <w:rPr>
          <w:rFonts w:ascii="MetaBookLF-Roman" w:hAnsi="MetaBookLF-Roman"/>
          <w:sz w:val="22"/>
        </w:rPr>
        <w:t xml:space="preserve">1.2.3. </w:t>
      </w:r>
      <w:r>
        <w:rPr>
          <w:rFonts w:ascii="MetaBookLF-Roman" w:hAnsi="MetaBookLF-Roman"/>
          <w:sz w:val="22"/>
        </w:rPr>
        <w:tab/>
        <w:t>Bei Feststellung eines zuchtausschließenden Standardfehlers muss dieser auf dem Beurteilungsbogen als solcher vermerkt werden. Die Ahnentafel muss einbehalten und an die Zuchtbuchstelle geschickt werden.</w:t>
      </w:r>
    </w:p>
    <w:p w14:paraId="69AB2BC8" w14:textId="77777777" w:rsidR="00DD60E0" w:rsidRDefault="00DD60E0" w:rsidP="00DD60E0">
      <w:pPr>
        <w:pStyle w:val="Aufzhlungszeichen"/>
        <w:tabs>
          <w:tab w:val="left" w:pos="851"/>
        </w:tabs>
        <w:spacing w:after="57"/>
        <w:jc w:val="left"/>
        <w:rPr>
          <w:rFonts w:ascii="MetaBookLF-Roman" w:hAnsi="MetaBookLF-Roman"/>
          <w:sz w:val="22"/>
        </w:rPr>
      </w:pPr>
    </w:p>
    <w:p w14:paraId="66BB78E9" w14:textId="77777777" w:rsidR="00DD60E0" w:rsidRDefault="00DD60E0" w:rsidP="00DD60E0">
      <w:pPr>
        <w:pStyle w:val="Level1"/>
        <w:widowControl/>
        <w:tabs>
          <w:tab w:val="left" w:pos="851"/>
        </w:tabs>
        <w:spacing w:after="113"/>
        <w:rPr>
          <w:rFonts w:ascii="MetaBookLF-Roman" w:hAnsi="MetaBookLF-Roman"/>
          <w:color w:val="000000"/>
          <w:sz w:val="22"/>
          <w:szCs w:val="22"/>
          <w:lang w:val="de-DE"/>
        </w:rPr>
      </w:pPr>
      <w:r>
        <w:rPr>
          <w:rFonts w:ascii="MetaBookLF-Roman" w:hAnsi="MetaBookLF-Roman"/>
          <w:color w:val="000000"/>
          <w:sz w:val="22"/>
          <w:szCs w:val="22"/>
          <w:lang w:val="de-DE"/>
        </w:rPr>
        <w:t xml:space="preserve">1.2.7. </w:t>
      </w:r>
      <w:r>
        <w:rPr>
          <w:rFonts w:ascii="MetaBookLF-Roman" w:hAnsi="MetaBookLF-Roman"/>
          <w:color w:val="000000"/>
          <w:sz w:val="22"/>
          <w:szCs w:val="22"/>
          <w:lang w:val="de-DE"/>
        </w:rPr>
        <w:tab/>
        <w:t>Wenn sich am vorgestellten Hund Spuren von Eingriffen oder Behandlungen feststellen lassen, die einen Täuschungsversuch wahrscheinlich machen, hat der Körmeister, bzw. das Körmeister-Team diesen Hund von der weiteren Teilnahme auszuschließen. Der Körmeister bzw. das Körmeister-Team muss dies dokumentieren und den Fall dem Zuchtleiter und dem Richterobmann melden.</w:t>
      </w:r>
    </w:p>
    <w:p w14:paraId="411A7A01" w14:textId="77777777" w:rsidR="00DD60E0" w:rsidRDefault="00DD60E0" w:rsidP="00DD60E0">
      <w:pPr>
        <w:pStyle w:val="berschrift3"/>
        <w:tabs>
          <w:tab w:val="left" w:pos="851"/>
        </w:tabs>
      </w:pPr>
      <w:r>
        <w:rPr>
          <w:rFonts w:ascii="MetaBookLF-Roman" w:hAnsi="MetaBookLF-Roman"/>
          <w:b w:val="0"/>
          <w:sz w:val="22"/>
        </w:rPr>
        <w:t xml:space="preserve">1.2.8.1 </w:t>
      </w:r>
      <w:r>
        <w:rPr>
          <w:rFonts w:ascii="MetaBookLF-Roman" w:hAnsi="MetaBookLF-Roman"/>
          <w:b w:val="0"/>
          <w:sz w:val="22"/>
        </w:rPr>
        <w:tab/>
        <w:t xml:space="preserve">Nachzuchtbeurteilung </w:t>
      </w:r>
    </w:p>
    <w:p w14:paraId="2FC75FC4" w14:textId="77777777" w:rsidR="00DD60E0" w:rsidRDefault="00DD60E0" w:rsidP="00DD60E0">
      <w:pPr>
        <w:spacing w:after="111"/>
        <w:ind w:left="0" w:right="2"/>
        <w:jc w:val="left"/>
      </w:pPr>
      <w:r>
        <w:rPr>
          <w:rFonts w:ascii="MetaBookLF-Roman" w:hAnsi="MetaBookLF-Roman"/>
          <w:sz w:val="22"/>
        </w:rPr>
        <w:t>Hier wird entsprechend der erlassenen Ausführungsbestimmungen eine erste Verhaltensüberprüfung und Kontrolle des Erscheinungsbildes durchgeführt.</w:t>
      </w:r>
    </w:p>
    <w:p w14:paraId="0EB1AF28" w14:textId="77777777" w:rsidR="00DD60E0" w:rsidRDefault="00DD60E0" w:rsidP="00DD60E0">
      <w:pPr>
        <w:pStyle w:val="berschrift3"/>
        <w:tabs>
          <w:tab w:val="left" w:pos="851"/>
        </w:tabs>
        <w:ind w:left="0"/>
      </w:pPr>
      <w:r>
        <w:rPr>
          <w:rFonts w:ascii="MetaBookLF-Roman" w:hAnsi="MetaBookLF-Roman"/>
          <w:b w:val="0"/>
          <w:sz w:val="22"/>
        </w:rPr>
        <w:t xml:space="preserve">1.2.8.2 </w:t>
      </w:r>
      <w:r>
        <w:rPr>
          <w:rFonts w:ascii="MetaBookLF-Roman" w:hAnsi="MetaBookLF-Roman"/>
          <w:b w:val="0"/>
          <w:sz w:val="22"/>
        </w:rPr>
        <w:tab/>
        <w:t>Jugendbeurteilung und Zuchttauglichkeitsprüfung</w:t>
      </w:r>
    </w:p>
    <w:p w14:paraId="519959E9" w14:textId="77777777" w:rsidR="00DD60E0" w:rsidRDefault="00DD60E0" w:rsidP="00DD60E0">
      <w:pPr>
        <w:spacing w:after="112"/>
        <w:ind w:left="0" w:right="2"/>
        <w:jc w:val="left"/>
      </w:pPr>
      <w:r>
        <w:rPr>
          <w:rFonts w:ascii="MetaBookLF-Roman" w:hAnsi="MetaBookLF-Roman"/>
          <w:sz w:val="22"/>
        </w:rPr>
        <w:t>Hier findet eine eingehende Beurteilung des Erscheinungsbildes und des Verhaltens statt. Die Jugendbeurteilung und die Zuchttauglichkeitsprüfung wird abgeschlossen mit der Bewertung "bestanden" oder "nicht bestanden".</w:t>
      </w:r>
    </w:p>
    <w:p w14:paraId="031B2B52" w14:textId="77777777" w:rsidR="00DD60E0" w:rsidRDefault="00DD60E0" w:rsidP="00DD60E0">
      <w:pPr>
        <w:pStyle w:val="berschrift2"/>
      </w:pPr>
      <w:r>
        <w:rPr>
          <w:rFonts w:ascii="MetaBook-Roman" w:hAnsi="MetaBook-Roman"/>
          <w:sz w:val="22"/>
        </w:rPr>
        <w:t xml:space="preserve">1.3 </w:t>
      </w:r>
      <w:r>
        <w:rPr>
          <w:rFonts w:ascii="MetaBook-Roman" w:hAnsi="MetaBook-Roman"/>
          <w:sz w:val="22"/>
        </w:rPr>
        <w:tab/>
        <w:t xml:space="preserve">Körmeister und Zuchtrichter </w:t>
      </w:r>
    </w:p>
    <w:p w14:paraId="44599CF0" w14:textId="77777777" w:rsidR="00DD60E0" w:rsidRDefault="00DD60E0" w:rsidP="00DD60E0">
      <w:pPr>
        <w:spacing w:after="227"/>
        <w:ind w:left="0" w:right="2"/>
        <w:jc w:val="left"/>
      </w:pPr>
      <w:r>
        <w:rPr>
          <w:rFonts w:ascii="MetaBookLF-Roman" w:hAnsi="MetaBookLF-Roman"/>
          <w:sz w:val="22"/>
        </w:rPr>
        <w:t>Die Beurteilung der Hunde obliegt den vom Richterobmann des RZV</w:t>
      </w:r>
      <w:r>
        <w:rPr>
          <w:rFonts w:ascii="MetaBook-Roman" w:hAnsi="MetaBook-Roman"/>
          <w:sz w:val="22"/>
        </w:rPr>
        <w:t>-HO</w:t>
      </w:r>
      <w:r>
        <w:rPr>
          <w:rFonts w:ascii="MetaBookLF-Roman" w:hAnsi="MetaBookLF-Roman"/>
          <w:sz w:val="22"/>
        </w:rPr>
        <w:t xml:space="preserve"> für die Veranstaltung bestellten RZV-HO Körmeistern, bei Nachzuchtbeurteilungen den bestellten RZV-HO Körmeistern oder RZV-HO Zuchtrichtern. Beide haben das Recht, eine Veranstaltung abzubrechen, wenn die Ausführungsbestimmungen nicht eingehalten werden oder Helfer nicht nach den Anweisungen arbeiten. In einem solchen Fall ist dem Richterobmann sofort schriftlich Bericht zu erstatten.</w:t>
      </w:r>
    </w:p>
    <w:p w14:paraId="3CE68D37" w14:textId="77777777" w:rsidR="00DD60E0" w:rsidRDefault="00DD60E0" w:rsidP="00DD60E0">
      <w:pPr>
        <w:tabs>
          <w:tab w:val="left" w:pos="851"/>
          <w:tab w:val="left" w:pos="1134"/>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851" w:hanging="851"/>
        <w:jc w:val="left"/>
      </w:pPr>
      <w:r>
        <w:rPr>
          <w:rFonts w:ascii="MetaBook-Roman" w:hAnsi="MetaBook-Roman"/>
          <w:b/>
          <w:iCs/>
          <w:szCs w:val="24"/>
        </w:rPr>
        <w:t>2</w:t>
      </w:r>
      <w:r>
        <w:rPr>
          <w:rFonts w:ascii="MetaBook-Roman" w:hAnsi="MetaBook-Roman"/>
          <w:b/>
          <w:iCs/>
          <w:szCs w:val="24"/>
        </w:rPr>
        <w:tab/>
      </w:r>
      <w:r>
        <w:rPr>
          <w:rFonts w:ascii="MetaBook-Roman" w:hAnsi="MetaBook-Roman"/>
          <w:b/>
          <w:iCs/>
          <w:caps/>
          <w:szCs w:val="24"/>
        </w:rPr>
        <w:t>Zuchtklassen</w:t>
      </w:r>
    </w:p>
    <w:p w14:paraId="73C44248" w14:textId="77777777" w:rsidR="00DD60E0" w:rsidRDefault="00DD60E0" w:rsidP="00DD60E0">
      <w:pPr>
        <w:jc w:val="left"/>
      </w:pPr>
      <w:r>
        <w:rPr>
          <w:rFonts w:ascii="MetaBookLF-Roman" w:hAnsi="MetaBookLF-Roman"/>
          <w:iCs/>
          <w:sz w:val="22"/>
        </w:rPr>
        <w:t xml:space="preserve">Im RZV-HO gibt es drei Zuchtklassen (siehe Tabelle). </w:t>
      </w:r>
    </w:p>
    <w:p w14:paraId="4B2FB30D" w14:textId="77777777" w:rsidR="00DD60E0" w:rsidRDefault="00DD60E0" w:rsidP="00DD60E0">
      <w:pPr>
        <w:jc w:val="left"/>
      </w:pPr>
      <w:r>
        <w:rPr>
          <w:rFonts w:ascii="MetaBookLF-Roman" w:hAnsi="MetaBookLF-Roman"/>
          <w:iCs/>
          <w:sz w:val="22"/>
        </w:rPr>
        <w:t xml:space="preserve">Für die </w:t>
      </w:r>
      <w:r>
        <w:rPr>
          <w:rStyle w:val="Starkbetont"/>
          <w:rFonts w:ascii="MetaBookLF-Roman" w:hAnsi="MetaBookLF-Roman"/>
          <w:iCs/>
          <w:sz w:val="22"/>
        </w:rPr>
        <w:t>Standardzucht</w:t>
      </w:r>
      <w:r>
        <w:rPr>
          <w:rFonts w:ascii="MetaBookLF-Roman" w:hAnsi="MetaBookLF-Roman"/>
          <w:iCs/>
          <w:sz w:val="22"/>
        </w:rPr>
        <w:t xml:space="preserve"> muss weder die Hündin noch der Rüde eine Prüfung im Hundesport abgelegt haben. </w:t>
      </w:r>
    </w:p>
    <w:p w14:paraId="7FF4CCF7" w14:textId="77777777" w:rsidR="00DD60E0" w:rsidRDefault="00DD60E0" w:rsidP="00DD60E0">
      <w:pPr>
        <w:jc w:val="left"/>
      </w:pPr>
      <w:r>
        <w:rPr>
          <w:rFonts w:ascii="MetaBookLF-Roman" w:hAnsi="MetaBookLF-Roman"/>
          <w:sz w:val="22"/>
        </w:rPr>
        <w:t xml:space="preserve">Bei Welpen aus </w:t>
      </w:r>
      <w:r>
        <w:rPr>
          <w:rStyle w:val="Starkbetont"/>
          <w:rFonts w:ascii="MetaBookLF-Roman" w:hAnsi="MetaBookLF-Roman"/>
          <w:sz w:val="22"/>
        </w:rPr>
        <w:t>Leistungszucht</w:t>
      </w:r>
      <w:r>
        <w:rPr>
          <w:rFonts w:ascii="MetaBookLF-Roman" w:hAnsi="MetaBookLF-Roman"/>
          <w:sz w:val="22"/>
        </w:rPr>
        <w:t xml:space="preserve"> haben beide Eltern oder ein Elternteil und mindestens drei von vier Großeltern der Welpen eine Prüfung im Vielseitigkeitssport (VPG1/IPO1/IGP 1) erfolgreich abgelegt und im Schutzdienst mindestens 80 Punkte erreicht.</w:t>
      </w:r>
    </w:p>
    <w:p w14:paraId="6D68185D" w14:textId="77777777" w:rsidR="00DD60E0" w:rsidRDefault="00DD60E0" w:rsidP="00DD60E0">
      <w:pPr>
        <w:jc w:val="left"/>
        <w:rPr>
          <w:rFonts w:ascii="MetaBookLF-Roman" w:hAnsi="MetaBookLF-Roman"/>
          <w:sz w:val="22"/>
        </w:rPr>
      </w:pPr>
      <w:r>
        <w:rPr>
          <w:rFonts w:ascii="MetaBookLF-Roman" w:hAnsi="MetaBookLF-Roman"/>
          <w:sz w:val="22"/>
        </w:rPr>
        <w:t xml:space="preserve">Für eine </w:t>
      </w:r>
      <w:r>
        <w:rPr>
          <w:rStyle w:val="Starkbetont"/>
          <w:rFonts w:ascii="MetaBookLF-Roman" w:hAnsi="MetaBookLF-Roman"/>
          <w:sz w:val="22"/>
        </w:rPr>
        <w:t>Gebrauchszucht</w:t>
      </w:r>
      <w:r>
        <w:rPr>
          <w:rFonts w:ascii="MetaBookLF-Roman" w:hAnsi="MetaBookLF-Roman"/>
          <w:sz w:val="22"/>
        </w:rPr>
        <w:t xml:space="preserve"> erfüllen beide Elternteile mindestens eine der folgenden Voraussetzungen: Die VPG1/IPO1/IGP1 wurde mit mindestens 80 Punkten im Schutzdienst bestanden, oder eine Fährtenhundprüfung 2 (IFH2), eine Prüfung im Obedience Klasse 2 (OG2), oder eine Prüfung im THS Vierkampf 3 wurden bestanden. Auch eine erfolgreiche Rettungshundeprüfung (Fläche, Trümmer, Lawine oder Wasser) qualifiziert für die Gebrauchszucht. </w:t>
      </w:r>
    </w:p>
    <w:p w14:paraId="4D7B92B5" w14:textId="77777777" w:rsidR="00DD60E0" w:rsidRDefault="00DD60E0" w:rsidP="00DD60E0">
      <w:pPr>
        <w:pStyle w:val="Textkrper21"/>
        <w:tabs>
          <w:tab w:val="left" w:pos="1134"/>
          <w:tab w:val="left" w:pos="1276"/>
        </w:tabs>
        <w:spacing w:after="120"/>
        <w:jc w:val="left"/>
        <w:rPr>
          <w:rFonts w:ascii="MetaBook-Roman" w:hAnsi="MetaBook-Roman"/>
          <w:iCs/>
          <w:color w:val="000000"/>
          <w:sz w:val="22"/>
        </w:rPr>
      </w:pPr>
      <w:r>
        <w:rPr>
          <w:rFonts w:ascii="MetaBook-Roman" w:hAnsi="MetaBook-Roman"/>
          <w:iCs/>
          <w:color w:val="000000"/>
          <w:sz w:val="22"/>
        </w:rPr>
        <w:t>Alle Voraussetzungen für die jeweilige Zuchtklasse müssen am Decktag erfüllt und die Prüfungen bestanden sein.</w:t>
      </w:r>
    </w:p>
    <w:p w14:paraId="18B80B63" w14:textId="77777777" w:rsidR="00DD60E0" w:rsidRDefault="00DD60E0" w:rsidP="00DD60E0">
      <w:pPr>
        <w:pStyle w:val="Textkrper21"/>
        <w:tabs>
          <w:tab w:val="left" w:pos="1134"/>
          <w:tab w:val="left" w:pos="1276"/>
        </w:tabs>
        <w:spacing w:after="120"/>
        <w:jc w:val="left"/>
        <w:rPr>
          <w:rFonts w:ascii="MetaBook-Roman" w:hAnsi="MetaBook-Roman"/>
          <w:iCs/>
          <w:color w:val="000000"/>
        </w:rPr>
      </w:pPr>
    </w:p>
    <w:p w14:paraId="6799A270" w14:textId="77777777" w:rsidR="00DD60E0" w:rsidRDefault="00DD60E0" w:rsidP="00DD60E0">
      <w:pPr>
        <w:pStyle w:val="Textkrper21"/>
        <w:tabs>
          <w:tab w:val="left" w:pos="1134"/>
          <w:tab w:val="left" w:pos="1276"/>
        </w:tabs>
        <w:spacing w:after="120"/>
        <w:jc w:val="left"/>
        <w:rPr>
          <w:color w:val="000000"/>
        </w:rPr>
      </w:pPr>
    </w:p>
    <w:tbl>
      <w:tblPr>
        <w:tblW w:w="9780" w:type="dxa"/>
        <w:tblInd w:w="70" w:type="dxa"/>
        <w:tblCellMar>
          <w:left w:w="67" w:type="dxa"/>
          <w:right w:w="70" w:type="dxa"/>
        </w:tblCellMar>
        <w:tblLook w:val="04A0" w:firstRow="1" w:lastRow="0" w:firstColumn="1" w:lastColumn="0" w:noHBand="0" w:noVBand="1"/>
      </w:tblPr>
      <w:tblGrid>
        <w:gridCol w:w="4532"/>
        <w:gridCol w:w="1745"/>
        <w:gridCol w:w="1748"/>
        <w:gridCol w:w="6"/>
        <w:gridCol w:w="1749"/>
      </w:tblGrid>
      <w:tr w:rsidR="00DD60E0" w14:paraId="171D0926" w14:textId="77777777" w:rsidTr="00726F22">
        <w:tc>
          <w:tcPr>
            <w:tcW w:w="4533" w:type="dxa"/>
            <w:tcBorders>
              <w:top w:val="single" w:sz="2" w:space="0" w:color="000001"/>
              <w:left w:val="single" w:sz="2" w:space="0" w:color="000001"/>
              <w:bottom w:val="single" w:sz="2" w:space="0" w:color="000001"/>
              <w:right w:val="single" w:sz="2" w:space="0" w:color="000001"/>
            </w:tcBorders>
            <w:shd w:val="clear" w:color="auto" w:fill="auto"/>
          </w:tcPr>
          <w:p w14:paraId="0BF99BDA" w14:textId="77777777" w:rsidR="00DD60E0" w:rsidRDefault="00DD60E0" w:rsidP="00726F22">
            <w:pPr>
              <w:pStyle w:val="Textkrper21"/>
              <w:tabs>
                <w:tab w:val="left" w:pos="1134"/>
                <w:tab w:val="left" w:pos="1276"/>
              </w:tabs>
              <w:spacing w:before="60" w:after="120"/>
              <w:rPr>
                <w:rFonts w:ascii="MetaBook-Roman" w:hAnsi="MetaBook-Roman"/>
                <w:iCs/>
                <w:color w:val="000000"/>
                <w:sz w:val="22"/>
              </w:rPr>
            </w:pPr>
          </w:p>
        </w:tc>
        <w:tc>
          <w:tcPr>
            <w:tcW w:w="174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1DCA2A9" w14:textId="77777777" w:rsidR="00DD60E0" w:rsidRDefault="00DD60E0" w:rsidP="00726F22">
            <w:pPr>
              <w:pStyle w:val="berschrift2"/>
              <w:tabs>
                <w:tab w:val="left" w:pos="1134"/>
                <w:tab w:val="left" w:pos="1276"/>
                <w:tab w:val="left" w:pos="1347"/>
              </w:tabs>
              <w:snapToGrid w:val="0"/>
              <w:ind w:left="0" w:right="72" w:firstLine="0"/>
              <w:jc w:val="center"/>
            </w:pPr>
            <w:r>
              <w:rPr>
                <w:rFonts w:ascii="MetaBook-Roman" w:hAnsi="MetaBook-Roman"/>
                <w:b w:val="0"/>
                <w:bCs/>
                <w:sz w:val="22"/>
              </w:rPr>
              <w:t>Standardzucht</w:t>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858E42C" w14:textId="77777777" w:rsidR="00DD60E0" w:rsidRDefault="00DD60E0" w:rsidP="00726F22">
            <w:pPr>
              <w:pStyle w:val="berschrift2"/>
              <w:tabs>
                <w:tab w:val="left" w:pos="1134"/>
                <w:tab w:val="left" w:pos="1276"/>
                <w:tab w:val="left" w:pos="1347"/>
              </w:tabs>
              <w:snapToGrid w:val="0"/>
              <w:ind w:left="0" w:right="72" w:firstLine="0"/>
              <w:jc w:val="center"/>
            </w:pPr>
            <w:r>
              <w:rPr>
                <w:rFonts w:ascii="MetaBook-Roman" w:hAnsi="MetaBook-Roman"/>
                <w:b w:val="0"/>
                <w:bCs/>
                <w:sz w:val="22"/>
              </w:rPr>
              <w:t>Leistungszucht</w:t>
            </w:r>
          </w:p>
        </w:tc>
        <w:tc>
          <w:tcPr>
            <w:tcW w:w="1755"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553616FF" w14:textId="77777777" w:rsidR="00DD60E0" w:rsidRDefault="00DD60E0" w:rsidP="00726F22">
            <w:pPr>
              <w:widowControl w:val="0"/>
              <w:tabs>
                <w:tab w:val="left" w:pos="1134"/>
                <w:tab w:val="left" w:pos="1276"/>
              </w:tabs>
              <w:jc w:val="center"/>
            </w:pPr>
            <w:r>
              <w:rPr>
                <w:rFonts w:ascii="MetaBook-Roman" w:hAnsi="MetaBook-Roman"/>
                <w:iCs/>
                <w:sz w:val="22"/>
              </w:rPr>
              <w:t>Gebrauchszucht</w:t>
            </w:r>
          </w:p>
        </w:tc>
      </w:tr>
      <w:tr w:rsidR="00DD60E0" w14:paraId="47CABFF9" w14:textId="77777777" w:rsidTr="00726F22">
        <w:trPr>
          <w:trHeight w:val="662"/>
        </w:trPr>
        <w:tc>
          <w:tcPr>
            <w:tcW w:w="453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FF4BD29" w14:textId="77777777" w:rsidR="00DD60E0" w:rsidRDefault="00DD60E0" w:rsidP="00726F22">
            <w:pPr>
              <w:tabs>
                <w:tab w:val="left" w:pos="1134"/>
                <w:tab w:val="left" w:pos="1276"/>
              </w:tabs>
              <w:snapToGrid w:val="0"/>
            </w:pPr>
            <w:r>
              <w:rPr>
                <w:rFonts w:ascii="MetaBook-Roman" w:hAnsi="MetaBook-Roman"/>
                <w:iCs/>
                <w:sz w:val="22"/>
              </w:rPr>
              <w:t>Befund HD-Röntgen:  HD frei</w:t>
            </w:r>
          </w:p>
          <w:p w14:paraId="7B09BD3C" w14:textId="77777777" w:rsidR="00DD60E0" w:rsidRDefault="00DD60E0" w:rsidP="00726F22">
            <w:pPr>
              <w:tabs>
                <w:tab w:val="left" w:pos="1134"/>
                <w:tab w:val="left" w:pos="1276"/>
              </w:tabs>
            </w:pPr>
            <w:r>
              <w:rPr>
                <w:rFonts w:ascii="MetaBook-Roman" w:hAnsi="MetaBook-Roman"/>
                <w:iCs/>
                <w:sz w:val="22"/>
              </w:rPr>
              <w:t>(HD-A1, A2 oder HD-B1, B2)</w:t>
            </w:r>
          </w:p>
        </w:tc>
        <w:tc>
          <w:tcPr>
            <w:tcW w:w="174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FADA3DA" w14:textId="77777777" w:rsidR="00DD60E0" w:rsidRDefault="00DD60E0" w:rsidP="00726F22">
            <w:pPr>
              <w:pStyle w:val="berschrift8"/>
              <w:keepLines w:val="0"/>
              <w:numPr>
                <w:ilvl w:val="7"/>
                <w:numId w:val="2"/>
              </w:numPr>
              <w:tabs>
                <w:tab w:val="left" w:pos="0"/>
                <w:tab w:val="left" w:pos="1134"/>
                <w:tab w:val="left" w:pos="1276"/>
              </w:tabs>
              <w:suppressAutoHyphens/>
              <w:snapToGrid w:val="0"/>
              <w:spacing w:before="0" w:line="240" w:lineRule="auto"/>
              <w:jc w:val="center"/>
              <w:rPr>
                <w:color w:val="000000"/>
              </w:rPr>
            </w:pPr>
            <w:r>
              <w:rPr>
                <w:rFonts w:ascii="MetaBook-Roman" w:hAnsi="MetaBook-Roman"/>
                <w:caps/>
                <w:color w:val="000000"/>
                <w:sz w:val="22"/>
                <w:szCs w:val="22"/>
              </w:rPr>
              <w:t>X</w:t>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373C22F" w14:textId="77777777" w:rsidR="00DD60E0" w:rsidRDefault="00DD60E0" w:rsidP="00726F22">
            <w:pPr>
              <w:pStyle w:val="berschrift6"/>
              <w:keepLines w:val="0"/>
              <w:numPr>
                <w:ilvl w:val="5"/>
                <w:numId w:val="2"/>
              </w:numPr>
              <w:tabs>
                <w:tab w:val="left" w:pos="0"/>
                <w:tab w:val="left" w:pos="1134"/>
                <w:tab w:val="left" w:pos="1276"/>
              </w:tabs>
              <w:suppressAutoHyphens/>
              <w:snapToGrid w:val="0"/>
              <w:spacing w:before="0" w:line="240" w:lineRule="auto"/>
              <w:jc w:val="center"/>
              <w:rPr>
                <w:color w:val="000000"/>
              </w:rPr>
            </w:pPr>
            <w:r>
              <w:rPr>
                <w:rFonts w:ascii="MetaBook-Roman" w:hAnsi="MetaBook-Roman"/>
                <w:caps/>
                <w:color w:val="000000"/>
                <w:sz w:val="22"/>
              </w:rPr>
              <w:t>X</w:t>
            </w:r>
          </w:p>
        </w:tc>
        <w:tc>
          <w:tcPr>
            <w:tcW w:w="1755"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0AED2C57" w14:textId="77777777" w:rsidR="00DD60E0" w:rsidRDefault="00DD60E0" w:rsidP="00726F22">
            <w:pPr>
              <w:tabs>
                <w:tab w:val="left" w:pos="1134"/>
                <w:tab w:val="left" w:pos="1276"/>
              </w:tabs>
              <w:snapToGrid w:val="0"/>
              <w:jc w:val="center"/>
            </w:pPr>
            <w:r>
              <w:rPr>
                <w:rFonts w:ascii="MetaBook-Roman" w:hAnsi="MetaBook-Roman"/>
                <w:iCs/>
                <w:caps/>
                <w:sz w:val="22"/>
              </w:rPr>
              <w:t>X</w:t>
            </w:r>
          </w:p>
        </w:tc>
      </w:tr>
      <w:tr w:rsidR="00DD60E0" w14:paraId="045E3983" w14:textId="77777777" w:rsidTr="00726F22">
        <w:trPr>
          <w:trHeight w:val="1203"/>
        </w:trPr>
        <w:tc>
          <w:tcPr>
            <w:tcW w:w="453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833A067" w14:textId="77777777" w:rsidR="00DD60E0" w:rsidRPr="00C40294" w:rsidRDefault="00DD60E0" w:rsidP="00726F22">
            <w:pPr>
              <w:pStyle w:val="Level1"/>
              <w:widowControl/>
              <w:tabs>
                <w:tab w:val="left" w:pos="1134"/>
                <w:tab w:val="left" w:pos="1276"/>
              </w:tabs>
              <w:snapToGrid w:val="0"/>
              <w:rPr>
                <w:color w:val="000000"/>
                <w:lang w:val="de-DE"/>
              </w:rPr>
            </w:pPr>
            <w:r>
              <w:rPr>
                <w:rFonts w:ascii="MetaBook-Roman" w:hAnsi="MetaBook-Roman"/>
                <w:iCs/>
                <w:color w:val="000000"/>
                <w:sz w:val="22"/>
                <w:szCs w:val="22"/>
                <w:lang w:val="de-DE"/>
              </w:rPr>
              <w:t>Nachweis der Augenuntersuchung durch einen Untersucher des DOK</w:t>
            </w:r>
            <w:r>
              <w:rPr>
                <w:rFonts w:ascii="MetaBook-Roman" w:hAnsi="MetaBook-Roman"/>
                <w:iCs/>
                <w:strike/>
                <w:color w:val="000000"/>
                <w:sz w:val="22"/>
                <w:szCs w:val="22"/>
                <w:lang w:val="de-DE"/>
              </w:rPr>
              <w:t xml:space="preserve"> </w:t>
            </w:r>
            <w:r>
              <w:rPr>
                <w:rFonts w:ascii="MetaBook-Roman" w:hAnsi="MetaBook-Roman"/>
                <w:iCs/>
                <w:strike/>
                <w:color w:val="000000"/>
                <w:sz w:val="22"/>
                <w:szCs w:val="22"/>
                <w:lang w:val="de-DE"/>
              </w:rPr>
              <w:br/>
            </w:r>
            <w:r>
              <w:rPr>
                <w:rFonts w:ascii="MetaBook-Roman" w:hAnsi="MetaBook-Roman"/>
                <w:iCs/>
                <w:color w:val="000000"/>
                <w:sz w:val="20"/>
                <w:lang w:val="de-DE"/>
              </w:rPr>
              <w:t xml:space="preserve">Befund Augenuntersuchung: </w:t>
            </w:r>
          </w:p>
          <w:p w14:paraId="7F9D6D4D" w14:textId="77777777" w:rsidR="00DD60E0" w:rsidRPr="00C40294" w:rsidRDefault="00DD60E0" w:rsidP="00726F22">
            <w:pPr>
              <w:pStyle w:val="Level1"/>
              <w:widowControl/>
              <w:tabs>
                <w:tab w:val="left" w:pos="1134"/>
                <w:tab w:val="left" w:pos="1276"/>
              </w:tabs>
              <w:snapToGrid w:val="0"/>
              <w:rPr>
                <w:color w:val="000000"/>
                <w:lang w:val="de-DE"/>
              </w:rPr>
            </w:pPr>
            <w:r>
              <w:rPr>
                <w:rFonts w:ascii="MetaBook-Roman" w:hAnsi="MetaBook-Roman"/>
                <w:iCs/>
                <w:color w:val="000000"/>
                <w:sz w:val="20"/>
                <w:lang w:val="de-DE"/>
              </w:rPr>
              <w:t>frei von erblich bedingten Augenkrankheiten.</w:t>
            </w:r>
            <w:r>
              <w:rPr>
                <w:rFonts w:ascii="MetaBook-Roman" w:hAnsi="MetaBook-Roman"/>
                <w:iCs/>
                <w:color w:val="000000"/>
                <w:sz w:val="22"/>
                <w:szCs w:val="22"/>
                <w:lang w:val="de-DE"/>
              </w:rPr>
              <w:t xml:space="preserve"> </w:t>
            </w:r>
          </w:p>
        </w:tc>
        <w:tc>
          <w:tcPr>
            <w:tcW w:w="174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57713AA" w14:textId="77777777" w:rsidR="00DD60E0" w:rsidRDefault="00DD60E0" w:rsidP="00726F22">
            <w:pPr>
              <w:pStyle w:val="berschrift7"/>
              <w:jc w:val="center"/>
              <w:rPr>
                <w:color w:val="000000"/>
              </w:rPr>
            </w:pPr>
            <w:r>
              <w:rPr>
                <w:rFonts w:ascii="MetaBook-Roman" w:hAnsi="MetaBook-Roman"/>
                <w:i w:val="0"/>
                <w:color w:val="000000"/>
                <w:sz w:val="22"/>
              </w:rPr>
              <w:t>X</w:t>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43A41CA" w14:textId="77777777" w:rsidR="00DD60E0" w:rsidRDefault="00DD60E0" w:rsidP="00726F22">
            <w:pPr>
              <w:tabs>
                <w:tab w:val="left" w:pos="1134"/>
                <w:tab w:val="left" w:pos="1276"/>
              </w:tabs>
              <w:snapToGrid w:val="0"/>
              <w:jc w:val="center"/>
            </w:pPr>
            <w:r>
              <w:rPr>
                <w:rFonts w:ascii="MetaBook-Roman" w:hAnsi="MetaBook-Roman"/>
                <w:iCs/>
                <w:caps/>
                <w:sz w:val="22"/>
              </w:rPr>
              <w:t>X</w:t>
            </w:r>
          </w:p>
        </w:tc>
        <w:tc>
          <w:tcPr>
            <w:tcW w:w="1755"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59FAC4D6" w14:textId="77777777" w:rsidR="00DD60E0" w:rsidRDefault="00DD60E0" w:rsidP="00726F22">
            <w:pPr>
              <w:tabs>
                <w:tab w:val="left" w:pos="1134"/>
                <w:tab w:val="left" w:pos="1276"/>
              </w:tabs>
              <w:snapToGrid w:val="0"/>
              <w:jc w:val="center"/>
            </w:pPr>
            <w:r>
              <w:rPr>
                <w:rFonts w:ascii="MetaBook-Roman" w:hAnsi="MetaBook-Roman"/>
                <w:iCs/>
                <w:caps/>
                <w:sz w:val="22"/>
              </w:rPr>
              <w:t>X</w:t>
            </w:r>
          </w:p>
        </w:tc>
      </w:tr>
      <w:tr w:rsidR="00DD60E0" w14:paraId="1124C31D" w14:textId="77777777" w:rsidTr="00726F22">
        <w:trPr>
          <w:trHeight w:val="696"/>
        </w:trPr>
        <w:tc>
          <w:tcPr>
            <w:tcW w:w="453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DD0FC0E" w14:textId="77777777" w:rsidR="00DD60E0" w:rsidRDefault="00DD60E0" w:rsidP="00726F22">
            <w:pPr>
              <w:tabs>
                <w:tab w:val="left" w:pos="1134"/>
                <w:tab w:val="left" w:pos="1276"/>
              </w:tabs>
              <w:snapToGrid w:val="0"/>
            </w:pPr>
            <w:r>
              <w:rPr>
                <w:rFonts w:ascii="MetaBook-Roman" w:hAnsi="MetaBook-Roman"/>
                <w:iCs/>
                <w:sz w:val="22"/>
              </w:rPr>
              <w:t>Züchterschulung des RZV</w:t>
            </w:r>
          </w:p>
          <w:p w14:paraId="45627808" w14:textId="77777777" w:rsidR="00DD60E0" w:rsidRDefault="00DD60E0" w:rsidP="00726F22">
            <w:pPr>
              <w:tabs>
                <w:tab w:val="left" w:pos="1134"/>
                <w:tab w:val="left" w:pos="1276"/>
              </w:tabs>
              <w:snapToGrid w:val="0"/>
            </w:pPr>
            <w:r>
              <w:rPr>
                <w:rFonts w:ascii="MetaBook-Roman" w:hAnsi="MetaBook-Roman"/>
                <w:iCs/>
                <w:sz w:val="22"/>
              </w:rPr>
              <w:t>(nur Hündinnenbesitzer)</w:t>
            </w:r>
          </w:p>
        </w:tc>
        <w:tc>
          <w:tcPr>
            <w:tcW w:w="174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DA3A7AA" w14:textId="77777777" w:rsidR="00DD60E0" w:rsidRDefault="00DD60E0" w:rsidP="00726F22">
            <w:pPr>
              <w:pStyle w:val="berschrift7"/>
              <w:jc w:val="center"/>
              <w:rPr>
                <w:color w:val="000000"/>
              </w:rPr>
            </w:pPr>
            <w:r>
              <w:rPr>
                <w:rFonts w:ascii="MetaBook-Roman" w:hAnsi="MetaBook-Roman"/>
                <w:i w:val="0"/>
                <w:color w:val="000000"/>
                <w:sz w:val="22"/>
              </w:rPr>
              <w:t>X</w:t>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A642004" w14:textId="77777777" w:rsidR="00DD60E0" w:rsidRDefault="00DD60E0" w:rsidP="00726F22">
            <w:pPr>
              <w:tabs>
                <w:tab w:val="left" w:pos="1134"/>
                <w:tab w:val="left" w:pos="1276"/>
              </w:tabs>
              <w:snapToGrid w:val="0"/>
              <w:jc w:val="center"/>
            </w:pPr>
            <w:r>
              <w:rPr>
                <w:rFonts w:ascii="MetaBook-Roman" w:hAnsi="MetaBook-Roman"/>
                <w:iCs/>
                <w:caps/>
                <w:sz w:val="22"/>
              </w:rPr>
              <w:t>X</w:t>
            </w:r>
          </w:p>
        </w:tc>
        <w:tc>
          <w:tcPr>
            <w:tcW w:w="1755"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2E2D0BA7" w14:textId="77777777" w:rsidR="00DD60E0" w:rsidRDefault="00DD60E0" w:rsidP="00726F22">
            <w:pPr>
              <w:tabs>
                <w:tab w:val="left" w:pos="1134"/>
                <w:tab w:val="left" w:pos="1276"/>
              </w:tabs>
              <w:snapToGrid w:val="0"/>
              <w:jc w:val="center"/>
            </w:pPr>
            <w:r>
              <w:rPr>
                <w:rFonts w:ascii="MetaBook-Roman" w:hAnsi="MetaBook-Roman"/>
                <w:iCs/>
                <w:caps/>
                <w:sz w:val="22"/>
              </w:rPr>
              <w:t>X</w:t>
            </w:r>
          </w:p>
        </w:tc>
      </w:tr>
      <w:tr w:rsidR="00DD60E0" w14:paraId="4CD80167" w14:textId="77777777" w:rsidTr="00726F22">
        <w:trPr>
          <w:trHeight w:val="1208"/>
        </w:trPr>
        <w:tc>
          <w:tcPr>
            <w:tcW w:w="453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A5DE0EA" w14:textId="77777777" w:rsidR="00DD60E0" w:rsidRDefault="00DD60E0" w:rsidP="00726F22">
            <w:pPr>
              <w:tabs>
                <w:tab w:val="left" w:pos="1134"/>
                <w:tab w:val="left" w:pos="1276"/>
              </w:tabs>
              <w:snapToGrid w:val="0"/>
            </w:pPr>
            <w:r>
              <w:rPr>
                <w:rFonts w:ascii="MetaBook-Roman" w:hAnsi="MetaBook-Roman"/>
                <w:iCs/>
                <w:sz w:val="22"/>
              </w:rPr>
              <w:t xml:space="preserve">Ausstellung </w:t>
            </w:r>
          </w:p>
          <w:p w14:paraId="0E8A3F63" w14:textId="77777777" w:rsidR="00DD60E0" w:rsidRDefault="00DD60E0" w:rsidP="00726F22">
            <w:pPr>
              <w:tabs>
                <w:tab w:val="left" w:pos="1134"/>
                <w:tab w:val="left" w:pos="1276"/>
              </w:tabs>
              <w:snapToGrid w:val="0"/>
              <w:jc w:val="left"/>
            </w:pPr>
            <w:r>
              <w:rPr>
                <w:rFonts w:ascii="MetaBook-Roman" w:hAnsi="MetaBook-Roman"/>
                <w:iCs/>
                <w:sz w:val="22"/>
              </w:rPr>
              <w:t>Bewertung mind. „gut“ (ab der Zwischenklasse) durch einen Spezialzuchtrichter der Rasse Hovawart</w:t>
            </w:r>
          </w:p>
        </w:tc>
        <w:tc>
          <w:tcPr>
            <w:tcW w:w="174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8AE6C4A" w14:textId="77777777" w:rsidR="00DD60E0" w:rsidRDefault="00DD60E0" w:rsidP="00726F22">
            <w:pPr>
              <w:tabs>
                <w:tab w:val="left" w:pos="1134"/>
                <w:tab w:val="left" w:pos="1276"/>
              </w:tabs>
              <w:snapToGrid w:val="0"/>
              <w:jc w:val="center"/>
            </w:pPr>
            <w:r>
              <w:rPr>
                <w:rFonts w:ascii="MetaBook-Roman" w:hAnsi="MetaBook-Roman"/>
                <w:bCs/>
                <w:iCs/>
                <w:caps/>
                <w:sz w:val="22"/>
              </w:rPr>
              <w:t>x</w:t>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67D3CFC" w14:textId="77777777" w:rsidR="00DD60E0" w:rsidRDefault="00DD60E0" w:rsidP="00726F22">
            <w:pPr>
              <w:tabs>
                <w:tab w:val="left" w:pos="1134"/>
                <w:tab w:val="left" w:pos="1276"/>
              </w:tabs>
              <w:snapToGrid w:val="0"/>
              <w:jc w:val="center"/>
            </w:pPr>
            <w:r>
              <w:rPr>
                <w:rFonts w:ascii="MetaBook-Roman" w:hAnsi="MetaBook-Roman"/>
                <w:bCs/>
                <w:iCs/>
                <w:caps/>
                <w:sz w:val="22"/>
              </w:rPr>
              <w:t>x</w:t>
            </w:r>
          </w:p>
        </w:tc>
        <w:tc>
          <w:tcPr>
            <w:tcW w:w="1755"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0D994AD2" w14:textId="77777777" w:rsidR="00DD60E0" w:rsidRDefault="00DD60E0" w:rsidP="00726F22">
            <w:pPr>
              <w:tabs>
                <w:tab w:val="left" w:pos="1134"/>
                <w:tab w:val="left" w:pos="1276"/>
              </w:tabs>
              <w:snapToGrid w:val="0"/>
              <w:jc w:val="center"/>
            </w:pPr>
            <w:r>
              <w:rPr>
                <w:rFonts w:ascii="MetaBook-Roman" w:hAnsi="MetaBook-Roman"/>
                <w:iCs/>
                <w:caps/>
                <w:sz w:val="22"/>
              </w:rPr>
              <w:t>X</w:t>
            </w:r>
          </w:p>
        </w:tc>
      </w:tr>
      <w:tr w:rsidR="00DD60E0" w14:paraId="3A8FC6FA" w14:textId="77777777" w:rsidTr="00726F22">
        <w:trPr>
          <w:trHeight w:val="762"/>
        </w:trPr>
        <w:tc>
          <w:tcPr>
            <w:tcW w:w="453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5BA9F37" w14:textId="77777777" w:rsidR="00DD60E0" w:rsidRDefault="00DD60E0" w:rsidP="00726F22">
            <w:pPr>
              <w:tabs>
                <w:tab w:val="left" w:pos="1134"/>
                <w:tab w:val="left" w:pos="1276"/>
              </w:tabs>
              <w:snapToGrid w:val="0"/>
              <w:jc w:val="left"/>
            </w:pPr>
            <w:r>
              <w:rPr>
                <w:rFonts w:ascii="MetaBook-Roman" w:hAnsi="MetaBook-Roman"/>
                <w:iCs/>
                <w:sz w:val="22"/>
              </w:rPr>
              <w:t>1 Jugendbeurteilung und 1 ZTP</w:t>
            </w:r>
          </w:p>
          <w:p w14:paraId="337ACFCE" w14:textId="77777777" w:rsidR="00DD60E0" w:rsidRDefault="00DD60E0" w:rsidP="00726F22">
            <w:pPr>
              <w:tabs>
                <w:tab w:val="left" w:pos="1134"/>
                <w:tab w:val="left" w:pos="1276"/>
              </w:tabs>
              <w:snapToGrid w:val="0"/>
              <w:jc w:val="left"/>
            </w:pPr>
            <w:r>
              <w:rPr>
                <w:rFonts w:ascii="MetaBook-Roman" w:hAnsi="MetaBook-Roman"/>
                <w:iCs/>
                <w:sz w:val="22"/>
              </w:rPr>
              <w:t xml:space="preserve">(ersatzweise </w:t>
            </w:r>
            <w:r>
              <w:rPr>
                <w:rFonts w:ascii="MetaBook-Roman" w:hAnsi="MetaBook-Roman"/>
                <w:iCs/>
                <w:sz w:val="22"/>
              </w:rPr>
              <w:br/>
              <w:t>2 Zuchttauglichkeitsprüfungen)</w:t>
            </w:r>
          </w:p>
        </w:tc>
        <w:tc>
          <w:tcPr>
            <w:tcW w:w="1743"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982EEFA" w14:textId="77777777" w:rsidR="00DD60E0" w:rsidRDefault="00DD60E0" w:rsidP="00726F22">
            <w:pPr>
              <w:tabs>
                <w:tab w:val="left" w:pos="1134"/>
                <w:tab w:val="left" w:pos="1276"/>
              </w:tabs>
              <w:snapToGrid w:val="0"/>
              <w:jc w:val="center"/>
            </w:pPr>
            <w:r>
              <w:rPr>
                <w:rFonts w:ascii="MetaBook-Roman" w:hAnsi="MetaBook-Roman"/>
                <w:iCs/>
                <w:caps/>
                <w:sz w:val="22"/>
              </w:rPr>
              <w:t>X</w:t>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F1697D3" w14:textId="77777777" w:rsidR="00DD60E0" w:rsidRDefault="00DD60E0" w:rsidP="00726F22">
            <w:pPr>
              <w:tabs>
                <w:tab w:val="left" w:pos="1134"/>
                <w:tab w:val="left" w:pos="1276"/>
              </w:tabs>
              <w:snapToGrid w:val="0"/>
              <w:jc w:val="center"/>
            </w:pPr>
            <w:r>
              <w:rPr>
                <w:rFonts w:ascii="MetaBook-Roman" w:hAnsi="MetaBook-Roman"/>
                <w:iCs/>
                <w:caps/>
                <w:sz w:val="22"/>
              </w:rPr>
              <w:t>X</w:t>
            </w:r>
          </w:p>
        </w:tc>
        <w:tc>
          <w:tcPr>
            <w:tcW w:w="1755"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20CB83E6" w14:textId="77777777" w:rsidR="00DD60E0" w:rsidRDefault="00DD60E0" w:rsidP="00726F22">
            <w:pPr>
              <w:tabs>
                <w:tab w:val="left" w:pos="1134"/>
                <w:tab w:val="left" w:pos="1276"/>
              </w:tabs>
              <w:snapToGrid w:val="0"/>
              <w:jc w:val="center"/>
            </w:pPr>
            <w:r>
              <w:rPr>
                <w:rFonts w:ascii="MetaBook-Roman" w:hAnsi="MetaBook-Roman"/>
                <w:iCs/>
                <w:caps/>
                <w:sz w:val="22"/>
              </w:rPr>
              <w:t>X</w:t>
            </w:r>
          </w:p>
        </w:tc>
      </w:tr>
      <w:tr w:rsidR="00DD60E0" w14:paraId="3ABDB650" w14:textId="77777777" w:rsidTr="00726F22">
        <w:trPr>
          <w:cantSplit/>
          <w:trHeight w:val="701"/>
        </w:trPr>
        <w:tc>
          <w:tcPr>
            <w:tcW w:w="6278"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38D1360B" w14:textId="77777777" w:rsidR="00DD60E0" w:rsidRDefault="00DD60E0" w:rsidP="00726F22">
            <w:pPr>
              <w:tabs>
                <w:tab w:val="left" w:pos="1134"/>
                <w:tab w:val="left" w:pos="1276"/>
              </w:tabs>
              <w:snapToGrid w:val="0"/>
            </w:pPr>
            <w:r>
              <w:rPr>
                <w:rFonts w:ascii="MetaBook-Roman" w:hAnsi="MetaBook-Roman"/>
                <w:iCs/>
                <w:sz w:val="22"/>
              </w:rPr>
              <w:t xml:space="preserve">Beide Elternteile mindestens </w:t>
            </w:r>
            <w:bookmarkStart w:id="0" w:name="__DdeLink__492_2357224020"/>
            <w:r>
              <w:rPr>
                <w:rFonts w:ascii="MetaBook-Roman" w:hAnsi="MetaBook-Roman"/>
                <w:iCs/>
                <w:sz w:val="22"/>
              </w:rPr>
              <w:t>VPG1, IPO1 oder IGP1</w:t>
            </w:r>
            <w:bookmarkEnd w:id="0"/>
          </w:p>
          <w:p w14:paraId="4D1319F0" w14:textId="77777777" w:rsidR="00DD60E0" w:rsidRDefault="00DD60E0" w:rsidP="00726F22">
            <w:pPr>
              <w:tabs>
                <w:tab w:val="left" w:pos="1134"/>
                <w:tab w:val="left" w:pos="1276"/>
              </w:tabs>
              <w:snapToGrid w:val="0"/>
            </w:pPr>
            <w:r>
              <w:rPr>
                <w:rFonts w:ascii="MetaBook-Roman" w:hAnsi="MetaBook-Roman"/>
                <w:iCs/>
                <w:sz w:val="22"/>
              </w:rPr>
              <w:t>(in C</w:t>
            </w:r>
            <w:r>
              <w:rPr>
                <w:rFonts w:ascii="MetaBook-Roman" w:hAnsi="MetaBook-Roman"/>
                <w:sz w:val="22"/>
              </w:rPr>
              <w:t xml:space="preserve"> mind. 80 Punkte) </w:t>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0D6F323" w14:textId="77777777" w:rsidR="00DD60E0" w:rsidRDefault="00DD60E0" w:rsidP="00726F22">
            <w:pPr>
              <w:tabs>
                <w:tab w:val="left" w:pos="1134"/>
                <w:tab w:val="left" w:pos="1276"/>
              </w:tabs>
              <w:snapToGrid w:val="0"/>
              <w:jc w:val="center"/>
            </w:pPr>
            <w:r>
              <w:rPr>
                <w:rFonts w:ascii="MetaBook-Roman" w:hAnsi="MetaBook-Roman"/>
                <w:iCs/>
                <w:caps/>
                <w:sz w:val="22"/>
                <w:lang w:val="it-IT"/>
              </w:rPr>
              <w:t>X</w:t>
            </w:r>
          </w:p>
        </w:tc>
        <w:tc>
          <w:tcPr>
            <w:tcW w:w="1753"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013A7596" w14:textId="77777777" w:rsidR="00DD60E0" w:rsidRDefault="00DD60E0" w:rsidP="00726F22">
            <w:pPr>
              <w:tabs>
                <w:tab w:val="left" w:pos="1134"/>
                <w:tab w:val="left" w:pos="1276"/>
              </w:tabs>
              <w:snapToGrid w:val="0"/>
              <w:jc w:val="center"/>
              <w:rPr>
                <w:rFonts w:ascii="MetaBook-Roman" w:hAnsi="MetaBook-Roman"/>
                <w:iCs/>
                <w:caps/>
                <w:sz w:val="22"/>
                <w:lang w:val="it-IT"/>
              </w:rPr>
            </w:pPr>
          </w:p>
        </w:tc>
      </w:tr>
      <w:tr w:rsidR="00DD60E0" w14:paraId="699F1EC5" w14:textId="77777777" w:rsidTr="00726F22">
        <w:trPr>
          <w:trHeight w:val="1278"/>
        </w:trPr>
        <w:tc>
          <w:tcPr>
            <w:tcW w:w="6278"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1B07E518" w14:textId="77777777" w:rsidR="00DD60E0" w:rsidRDefault="00DD60E0" w:rsidP="00726F22">
            <w:pPr>
              <w:tabs>
                <w:tab w:val="left" w:pos="1134"/>
                <w:tab w:val="left" w:pos="1276"/>
              </w:tabs>
              <w:snapToGrid w:val="0"/>
              <w:jc w:val="left"/>
            </w:pPr>
            <w:r>
              <w:rPr>
                <w:rFonts w:ascii="MetaBook-Roman" w:hAnsi="MetaBook-Roman"/>
                <w:iCs/>
                <w:sz w:val="22"/>
              </w:rPr>
              <w:t xml:space="preserve">Ein Elternteil mindestens VPG1, IPO1 oder IGP1 </w:t>
            </w:r>
          </w:p>
          <w:p w14:paraId="18EC9A58" w14:textId="77777777" w:rsidR="00DD60E0" w:rsidRDefault="00DD60E0" w:rsidP="00726F22">
            <w:pPr>
              <w:tabs>
                <w:tab w:val="left" w:pos="1134"/>
                <w:tab w:val="left" w:pos="1276"/>
              </w:tabs>
              <w:snapToGrid w:val="0"/>
              <w:jc w:val="left"/>
            </w:pPr>
            <w:r>
              <w:rPr>
                <w:rFonts w:ascii="MetaBook-Roman" w:hAnsi="MetaBook-Roman"/>
                <w:iCs/>
                <w:sz w:val="22"/>
              </w:rPr>
              <w:t>(in C</w:t>
            </w:r>
            <w:r>
              <w:rPr>
                <w:rFonts w:ascii="MetaBook-Roman" w:hAnsi="MetaBook-Roman"/>
                <w:sz w:val="22"/>
              </w:rPr>
              <w:t xml:space="preserve"> mind. 80 Punkte)</w:t>
            </w:r>
          </w:p>
          <w:p w14:paraId="47E9E687" w14:textId="77777777" w:rsidR="00DD60E0" w:rsidRDefault="00DD60E0" w:rsidP="00726F22">
            <w:pPr>
              <w:tabs>
                <w:tab w:val="left" w:pos="1134"/>
                <w:tab w:val="left" w:pos="1276"/>
              </w:tabs>
              <w:snapToGrid w:val="0"/>
              <w:jc w:val="left"/>
            </w:pPr>
            <w:r>
              <w:rPr>
                <w:rFonts w:ascii="MetaBook-Roman" w:hAnsi="MetaBook-Roman"/>
                <w:sz w:val="22"/>
                <w:u w:val="single"/>
              </w:rPr>
              <w:t>und</w:t>
            </w:r>
            <w:r>
              <w:rPr>
                <w:rFonts w:ascii="MetaBook-Roman" w:hAnsi="MetaBook-Roman"/>
                <w:sz w:val="22"/>
              </w:rPr>
              <w:t xml:space="preserve"> mindestens drei von vier Großeltern (der Welpen)</w:t>
            </w:r>
          </w:p>
          <w:p w14:paraId="733DAA99" w14:textId="77777777" w:rsidR="00DD60E0" w:rsidRDefault="00DD60E0" w:rsidP="00726F22">
            <w:pPr>
              <w:tabs>
                <w:tab w:val="left" w:pos="1134"/>
                <w:tab w:val="left" w:pos="1276"/>
              </w:tabs>
              <w:snapToGrid w:val="0"/>
              <w:jc w:val="left"/>
            </w:pPr>
            <w:r>
              <w:rPr>
                <w:rFonts w:ascii="MetaBook-Roman" w:hAnsi="MetaBook-Roman"/>
                <w:sz w:val="22"/>
              </w:rPr>
              <w:t xml:space="preserve">mit mindestens </w:t>
            </w:r>
            <w:r>
              <w:rPr>
                <w:rFonts w:ascii="MetaBook-Roman" w:hAnsi="MetaBook-Roman"/>
                <w:iCs/>
                <w:sz w:val="22"/>
              </w:rPr>
              <w:t>VPG1, IPO1 oder IGP1</w:t>
            </w:r>
            <w:r>
              <w:rPr>
                <w:rFonts w:ascii="MetaBook-Roman" w:hAnsi="MetaBook-Roman"/>
                <w:sz w:val="22"/>
              </w:rPr>
              <w:t xml:space="preserve">  </w:t>
            </w:r>
            <w:r>
              <w:rPr>
                <w:rFonts w:ascii="MetaBook-Roman" w:hAnsi="MetaBook-Roman"/>
                <w:sz w:val="22"/>
              </w:rPr>
              <w:br/>
            </w:r>
            <w:r>
              <w:rPr>
                <w:rFonts w:ascii="MetaBook-Roman" w:hAnsi="MetaBook-Roman"/>
                <w:iCs/>
                <w:sz w:val="22"/>
              </w:rPr>
              <w:t>(in C</w:t>
            </w:r>
            <w:r>
              <w:rPr>
                <w:rFonts w:ascii="MetaBook-Roman" w:hAnsi="MetaBook-Roman"/>
                <w:sz w:val="22"/>
              </w:rPr>
              <w:t xml:space="preserve"> mind. 80 Punkte)</w:t>
            </w:r>
          </w:p>
        </w:tc>
        <w:tc>
          <w:tcPr>
            <w:tcW w:w="174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FC69C75" w14:textId="77777777" w:rsidR="00DD60E0" w:rsidRDefault="00DD60E0" w:rsidP="00726F22">
            <w:pPr>
              <w:tabs>
                <w:tab w:val="left" w:pos="1134"/>
                <w:tab w:val="left" w:pos="1276"/>
              </w:tabs>
              <w:snapToGrid w:val="0"/>
              <w:jc w:val="center"/>
            </w:pPr>
            <w:r>
              <w:rPr>
                <w:rFonts w:ascii="MetaBook-Roman" w:hAnsi="MetaBook-Roman"/>
                <w:iCs/>
                <w:caps/>
                <w:sz w:val="22"/>
              </w:rPr>
              <w:t>X</w:t>
            </w:r>
          </w:p>
        </w:tc>
        <w:tc>
          <w:tcPr>
            <w:tcW w:w="1753" w:type="dxa"/>
            <w:gridSpan w:val="2"/>
            <w:tcBorders>
              <w:top w:val="single" w:sz="2" w:space="0" w:color="000001"/>
              <w:left w:val="single" w:sz="2" w:space="0" w:color="000001"/>
              <w:bottom w:val="single" w:sz="2" w:space="0" w:color="000001"/>
              <w:right w:val="single" w:sz="2" w:space="0" w:color="000001"/>
            </w:tcBorders>
            <w:shd w:val="clear" w:color="auto" w:fill="auto"/>
            <w:vAlign w:val="center"/>
          </w:tcPr>
          <w:p w14:paraId="216CE522" w14:textId="77777777" w:rsidR="00DD60E0" w:rsidRDefault="00DD60E0" w:rsidP="00726F22">
            <w:pPr>
              <w:tabs>
                <w:tab w:val="left" w:pos="1134"/>
                <w:tab w:val="left" w:pos="1276"/>
              </w:tabs>
              <w:snapToGrid w:val="0"/>
              <w:jc w:val="left"/>
              <w:rPr>
                <w:rFonts w:ascii="MetaBook-Roman" w:hAnsi="MetaBook-Roman"/>
                <w:iCs/>
                <w:caps/>
                <w:sz w:val="22"/>
              </w:rPr>
            </w:pPr>
          </w:p>
        </w:tc>
      </w:tr>
      <w:tr w:rsidR="00DD60E0" w14:paraId="1CB7B210" w14:textId="77777777" w:rsidTr="00726F22">
        <w:trPr>
          <w:trHeight w:val="1560"/>
        </w:trPr>
        <w:tc>
          <w:tcPr>
            <w:tcW w:w="8032" w:type="dxa"/>
            <w:gridSpan w:val="4"/>
            <w:tcBorders>
              <w:top w:val="single" w:sz="2" w:space="0" w:color="000001"/>
              <w:left w:val="single" w:sz="2" w:space="0" w:color="000001"/>
              <w:bottom w:val="single" w:sz="2" w:space="0" w:color="000001"/>
              <w:right w:val="single" w:sz="2" w:space="0" w:color="000001"/>
            </w:tcBorders>
            <w:shd w:val="clear" w:color="auto" w:fill="auto"/>
            <w:vAlign w:val="center"/>
          </w:tcPr>
          <w:p w14:paraId="186C481B" w14:textId="77777777" w:rsidR="00DD60E0" w:rsidRDefault="00DD60E0" w:rsidP="00726F22">
            <w:pPr>
              <w:tabs>
                <w:tab w:val="left" w:pos="1134"/>
                <w:tab w:val="left" w:pos="1276"/>
              </w:tabs>
              <w:snapToGrid w:val="0"/>
            </w:pPr>
            <w:r>
              <w:rPr>
                <w:rFonts w:ascii="MetaBook-Roman" w:hAnsi="MetaBook-Roman"/>
                <w:iCs/>
                <w:sz w:val="22"/>
              </w:rPr>
              <w:t>Beide Elternteile mindestens eine der folgenden Voraussetzungen:</w:t>
            </w:r>
          </w:p>
          <w:p w14:paraId="0D16F3CD" w14:textId="77777777" w:rsidR="00DD60E0" w:rsidRDefault="00DD60E0" w:rsidP="00726F22">
            <w:pPr>
              <w:tabs>
                <w:tab w:val="left" w:pos="1134"/>
                <w:tab w:val="left" w:pos="1276"/>
              </w:tabs>
              <w:snapToGrid w:val="0"/>
            </w:pPr>
            <w:r>
              <w:rPr>
                <w:rFonts w:ascii="MetaBook-Roman" w:hAnsi="MetaBook-Roman"/>
                <w:iCs/>
                <w:sz w:val="22"/>
              </w:rPr>
              <w:t xml:space="preserve">Fährtenhundprüfung 2 (IFH2), </w:t>
            </w:r>
          </w:p>
          <w:p w14:paraId="4493B798" w14:textId="77777777" w:rsidR="00DD60E0" w:rsidRDefault="00DD60E0" w:rsidP="00726F22">
            <w:pPr>
              <w:tabs>
                <w:tab w:val="left" w:pos="1134"/>
                <w:tab w:val="left" w:pos="1276"/>
              </w:tabs>
              <w:snapToGrid w:val="0"/>
            </w:pPr>
            <w:r>
              <w:rPr>
                <w:rFonts w:ascii="MetaBook-Roman" w:hAnsi="MetaBook-Roman"/>
                <w:iCs/>
                <w:sz w:val="22"/>
              </w:rPr>
              <w:t>Obedience Klasse 2 (OBE2),</w:t>
            </w:r>
          </w:p>
          <w:p w14:paraId="71F71DEE" w14:textId="77777777" w:rsidR="00DD60E0" w:rsidRDefault="00DD60E0" w:rsidP="00726F22">
            <w:pPr>
              <w:tabs>
                <w:tab w:val="left" w:pos="1134"/>
                <w:tab w:val="left" w:pos="1276"/>
              </w:tabs>
              <w:snapToGrid w:val="0"/>
            </w:pPr>
            <w:r>
              <w:rPr>
                <w:rFonts w:ascii="MetaBook-Roman" w:hAnsi="MetaBook-Roman"/>
                <w:iCs/>
                <w:sz w:val="22"/>
              </w:rPr>
              <w:t>THS Vierkampf 3,</w:t>
            </w:r>
          </w:p>
          <w:p w14:paraId="304419E4" w14:textId="77777777" w:rsidR="00DD60E0" w:rsidRDefault="00DD60E0" w:rsidP="00726F22">
            <w:pPr>
              <w:tabs>
                <w:tab w:val="left" w:pos="1134"/>
                <w:tab w:val="left" w:pos="1276"/>
              </w:tabs>
              <w:snapToGrid w:val="0"/>
            </w:pPr>
            <w:r>
              <w:rPr>
                <w:rFonts w:ascii="MetaBook-Roman" w:hAnsi="MetaBook-Roman"/>
                <w:iCs/>
                <w:sz w:val="22"/>
              </w:rPr>
              <w:t>Rettungshundeprüfung (Fläche, Trümmer, Lawine oder Wasser),</w:t>
            </w:r>
          </w:p>
          <w:p w14:paraId="3FA1FEFE" w14:textId="77777777" w:rsidR="00DD60E0" w:rsidRDefault="00DD60E0" w:rsidP="00726F22">
            <w:pPr>
              <w:tabs>
                <w:tab w:val="left" w:pos="1134"/>
                <w:tab w:val="left" w:pos="1276"/>
              </w:tabs>
              <w:snapToGrid w:val="0"/>
            </w:pPr>
            <w:r>
              <w:rPr>
                <w:rFonts w:ascii="MetaBook-Roman" w:hAnsi="MetaBook-Roman"/>
                <w:iCs/>
                <w:sz w:val="22"/>
              </w:rPr>
              <w:t>VPG1, IPO1 oder IGP1 (in C</w:t>
            </w:r>
            <w:r>
              <w:rPr>
                <w:rFonts w:ascii="MetaBook-Roman" w:hAnsi="MetaBook-Roman"/>
                <w:sz w:val="22"/>
              </w:rPr>
              <w:t xml:space="preserve"> mind. 80 Punkte)</w:t>
            </w:r>
          </w:p>
        </w:tc>
        <w:tc>
          <w:tcPr>
            <w:tcW w:w="1747"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4C034D5" w14:textId="77777777" w:rsidR="00DD60E0" w:rsidRDefault="00DD60E0" w:rsidP="00726F22">
            <w:pPr>
              <w:tabs>
                <w:tab w:val="left" w:pos="1134"/>
                <w:tab w:val="left" w:pos="1276"/>
              </w:tabs>
              <w:snapToGrid w:val="0"/>
              <w:jc w:val="center"/>
            </w:pPr>
            <w:r>
              <w:rPr>
                <w:rFonts w:ascii="MetaBook-Roman" w:hAnsi="MetaBook-Roman"/>
                <w:iCs/>
                <w:caps/>
                <w:sz w:val="22"/>
              </w:rPr>
              <w:t>X</w:t>
            </w:r>
          </w:p>
        </w:tc>
      </w:tr>
    </w:tbl>
    <w:p w14:paraId="4E36CBC1" w14:textId="77777777" w:rsidR="00DD60E0" w:rsidRDefault="00DD60E0" w:rsidP="00DD60E0">
      <w:pPr>
        <w:tabs>
          <w:tab w:val="left" w:pos="851"/>
        </w:tabs>
        <w:spacing w:after="115"/>
        <w:ind w:left="0" w:firstLine="0"/>
        <w:rPr>
          <w:szCs w:val="24"/>
        </w:rPr>
      </w:pPr>
    </w:p>
    <w:p w14:paraId="273390F1" w14:textId="77777777" w:rsidR="00DD60E0" w:rsidRDefault="00DD60E0" w:rsidP="00DD60E0">
      <w:pPr>
        <w:tabs>
          <w:tab w:val="left" w:pos="851"/>
        </w:tabs>
        <w:spacing w:after="0"/>
        <w:ind w:left="0" w:firstLine="0"/>
        <w:rPr>
          <w:rFonts w:ascii="MetaBook-Roman" w:hAnsi="MetaBook-Roman"/>
        </w:rPr>
      </w:pPr>
      <w:r>
        <w:rPr>
          <w:rFonts w:ascii="MetaBook-Roman" w:hAnsi="MetaBook-Roman"/>
          <w:b/>
          <w:bCs/>
          <w:szCs w:val="24"/>
        </w:rPr>
        <w:t xml:space="preserve">3. </w:t>
      </w:r>
      <w:r>
        <w:rPr>
          <w:rFonts w:ascii="MetaBook-Roman" w:hAnsi="MetaBook-Roman"/>
          <w:b/>
          <w:bCs/>
          <w:szCs w:val="24"/>
        </w:rPr>
        <w:tab/>
        <w:t>Verfahren Rutenveränderung</w:t>
      </w:r>
    </w:p>
    <w:p w14:paraId="004C41A0" w14:textId="77777777" w:rsidR="00DD60E0" w:rsidRDefault="00DD60E0" w:rsidP="00DD60E0">
      <w:pPr>
        <w:tabs>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Pr>
          <w:rFonts w:ascii="MetaBook-Roman" w:hAnsi="MetaBook-Roman" w:cs="MetaBook-Roman;Arial"/>
          <w:sz w:val="22"/>
        </w:rPr>
        <w:t xml:space="preserve">Wird bei der Rute eines Hundes eine Unregelmäßigkeit gefüllt, sollte der Besitzer die gesamte Rute von oben und von der Seite röntgen lassen. Die Röntgenaufnahmen müssen von guter Qualität und unverwechselbar mit Name, Zuchtbuchnummer und Isotranspondernummer des Hundes gekennzeichnet sein. </w:t>
      </w:r>
    </w:p>
    <w:p w14:paraId="087E42F6" w14:textId="6265BF9A" w:rsidR="00DD60E0" w:rsidRDefault="00DD60E0" w:rsidP="00DD60E0">
      <w:pPr>
        <w:tabs>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s>
        <w:spacing w:after="113"/>
        <w:jc w:val="left"/>
        <w:rPr>
          <w:rFonts w:ascii="MetaBook-Roman" w:eastAsia="NSimSun" w:hAnsi="MetaBook-Roman" w:cs="MetaBook-Roman;Arial"/>
          <w:sz w:val="22"/>
          <w:lang w:eastAsia="zh-CN" w:bidi="hi-IN"/>
        </w:rPr>
      </w:pPr>
      <w:r>
        <w:rPr>
          <w:rFonts w:ascii="MetaBook-Roman" w:hAnsi="MetaBook-Roman" w:cs="MetaBook-Roman;Arial"/>
          <w:sz w:val="22"/>
        </w:rPr>
        <w:t xml:space="preserve">Die Röntgenaufnahmen sollen zusammen mit der Kopie des Bewertungsscheines der Veranstaltung an die Zuchtbuchstelle geschickt werden. </w:t>
      </w:r>
      <w:r>
        <w:rPr>
          <w:rFonts w:ascii="MetaBook-Roman" w:eastAsia="NSimSun" w:hAnsi="MetaBook-Roman" w:cs="MetaBook-Roman;Arial"/>
          <w:sz w:val="22"/>
          <w:lang w:eastAsia="zh-CN" w:bidi="hi-IN"/>
        </w:rPr>
        <w:t xml:space="preserve">Der Zuchtbuchführer schickt die Röntgenaufnahmen zur Begutachtung weiter. Nach der Begutachtung teilt die Zuchtbuchführer dem Besitzer des Hundes mit, ob es sich bei der gefühlten Unregelmäßigkeit der Rute um einen zuchtausschließenden Fehler handelt oder nicht. </w:t>
      </w:r>
    </w:p>
    <w:p w14:paraId="74746A7B" w14:textId="3125F455" w:rsidR="005A330F" w:rsidRDefault="005A330F" w:rsidP="00DD60E0">
      <w:pPr>
        <w:tabs>
          <w:tab w:val="left" w:pos="-720"/>
          <w:tab w:val="left" w:pos="0"/>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s>
        <w:spacing w:after="113"/>
        <w:jc w:val="left"/>
        <w:rPr>
          <w:rFonts w:ascii="MetaBook-Roman" w:eastAsia="NSimSun" w:hAnsi="MetaBook-Roman" w:cs="MetaBook-Roman;Arial"/>
          <w:sz w:val="22"/>
          <w:lang w:eastAsia="zh-CN" w:bidi="hi-IN"/>
        </w:rPr>
      </w:pPr>
    </w:p>
    <w:p w14:paraId="0DF26B7E" w14:textId="16D2870B" w:rsidR="005A330F" w:rsidRPr="005A330F" w:rsidRDefault="005A330F" w:rsidP="005A330F">
      <w:pPr>
        <w:pStyle w:val="Formatvorlage"/>
        <w:shd w:val="clear" w:color="auto" w:fill="FFFFFE"/>
        <w:spacing w:before="24"/>
        <w:ind w:right="206"/>
        <w:rPr>
          <w:rFonts w:ascii="MetaBookLF-Roman" w:hAnsi="MetaBookLF-Roman"/>
          <w:b/>
          <w:bCs/>
          <w:color w:val="4C4E43"/>
          <w:sz w:val="22"/>
          <w:szCs w:val="22"/>
          <w:shd w:val="clear" w:color="auto" w:fill="FFFFFE"/>
        </w:rPr>
      </w:pPr>
      <w:r w:rsidRPr="005A330F">
        <w:rPr>
          <w:rFonts w:ascii="MetaBookLF-Roman" w:hAnsi="MetaBookLF-Roman"/>
          <w:b/>
          <w:bCs/>
          <w:color w:val="4C4E43"/>
          <w:sz w:val="22"/>
          <w:szCs w:val="22"/>
          <w:shd w:val="clear" w:color="auto" w:fill="FFFFFE"/>
        </w:rPr>
        <w:t>Dieser Anhang tritt am 1. des Monats nach Veröffentlichung in der Vereinszeitung in Kraft.</w:t>
      </w:r>
    </w:p>
    <w:p w14:paraId="4A49FAAE" w14:textId="3C2CC57B" w:rsidR="005614F8" w:rsidRDefault="005614F8"/>
    <w:p w14:paraId="1CA0E07E" w14:textId="3A15881D" w:rsidR="00DD60E0" w:rsidRPr="00DD60E0" w:rsidRDefault="00DD60E0">
      <w:pPr>
        <w:rPr>
          <w:rFonts w:ascii="MetaBoldLF-Roman" w:hAnsi="MetaBoldLF-Roman"/>
          <w:sz w:val="22"/>
        </w:rPr>
      </w:pPr>
      <w:r w:rsidRPr="00DD60E0">
        <w:rPr>
          <w:rFonts w:ascii="MetaBoldLF-Roman" w:hAnsi="MetaBoldLF-Roman"/>
          <w:sz w:val="22"/>
        </w:rPr>
        <w:t>Gummersbach, 01.07.2020</w:t>
      </w:r>
    </w:p>
    <w:p w14:paraId="67138C10" w14:textId="21E035C7" w:rsidR="00DD60E0" w:rsidRPr="00DD60E0" w:rsidRDefault="00DD60E0">
      <w:pPr>
        <w:rPr>
          <w:rFonts w:ascii="MetaBoldLF-Roman" w:hAnsi="MetaBoldLF-Roman"/>
          <w:sz w:val="22"/>
        </w:rPr>
      </w:pPr>
      <w:r w:rsidRPr="00DD60E0">
        <w:rPr>
          <w:rFonts w:ascii="MetaBoldLF-Roman" w:hAnsi="MetaBoldLF-Roman"/>
          <w:sz w:val="22"/>
        </w:rPr>
        <w:t>Peter Thome</w:t>
      </w:r>
    </w:p>
    <w:p w14:paraId="317BCE0A" w14:textId="41A65695" w:rsidR="00DD60E0" w:rsidRPr="00DD60E0" w:rsidRDefault="00DD60E0">
      <w:pPr>
        <w:rPr>
          <w:rFonts w:ascii="MetaBoldLF-Roman" w:hAnsi="MetaBoldLF-Roman"/>
          <w:sz w:val="22"/>
        </w:rPr>
      </w:pPr>
      <w:r w:rsidRPr="00DD60E0">
        <w:rPr>
          <w:rFonts w:ascii="MetaBoldLF-Roman" w:hAnsi="MetaBoldLF-Roman"/>
          <w:sz w:val="22"/>
        </w:rPr>
        <w:t>Präsident</w:t>
      </w:r>
    </w:p>
    <w:sectPr w:rsidR="00DD60E0" w:rsidRPr="00DD60E0">
      <w:headerReference w:type="default" r:id="rId7"/>
      <w:footerReference w:type="default" r:id="rId8"/>
      <w:pgSz w:w="11906" w:h="16838"/>
      <w:pgMar w:top="777" w:right="1134" w:bottom="974" w:left="1133" w:header="720" w:footer="36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831AD" w14:textId="77777777" w:rsidR="00E8617D" w:rsidRDefault="00E8617D">
      <w:pPr>
        <w:spacing w:after="0" w:line="240" w:lineRule="auto"/>
      </w:pPr>
      <w:r>
        <w:separator/>
      </w:r>
    </w:p>
  </w:endnote>
  <w:endnote w:type="continuationSeparator" w:id="0">
    <w:p w14:paraId="1BD2D4BB" w14:textId="77777777" w:rsidR="00E8617D" w:rsidRDefault="00E8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BookLF-Roman">
    <w:panose1 w:val="020B0504040101020104"/>
    <w:charset w:val="00"/>
    <w:family w:val="swiss"/>
    <w:pitch w:val="variable"/>
    <w:sig w:usb0="800000AF" w:usb1="4000004A" w:usb2="00000000" w:usb3="00000000" w:csb0="00000001" w:csb1="00000000"/>
  </w:font>
  <w:font w:name="MetaBook-Roman">
    <w:panose1 w:val="020B0504040101020104"/>
    <w:charset w:val="00"/>
    <w:family w:val="swiss"/>
    <w:pitch w:val="variable"/>
    <w:sig w:usb0="800000AF" w:usb1="4000004A" w:usb2="00000000" w:usb3="00000000" w:csb0="00000001" w:csb1="00000000"/>
  </w:font>
  <w:font w:name="MetaBook-Roman;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MetaBoldLF-Roman">
    <w:panose1 w:val="020B0804030101020104"/>
    <w:charset w:val="00"/>
    <w:family w:val="swiss"/>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A5069" w14:textId="77777777" w:rsidR="00E037F6" w:rsidRDefault="00E8617D">
    <w:pPr>
      <w:spacing w:after="0" w:line="259" w:lineRule="auto"/>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A7072" w14:textId="77777777" w:rsidR="00E8617D" w:rsidRDefault="00E8617D">
      <w:pPr>
        <w:spacing w:after="0" w:line="240" w:lineRule="auto"/>
      </w:pPr>
      <w:r>
        <w:separator/>
      </w:r>
    </w:p>
  </w:footnote>
  <w:footnote w:type="continuationSeparator" w:id="0">
    <w:p w14:paraId="52591B56" w14:textId="77777777" w:rsidR="00E8617D" w:rsidRDefault="00E8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EF413" w14:textId="77777777" w:rsidR="00E037F6" w:rsidRDefault="00E861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5498"/>
    <w:multiLevelType w:val="multilevel"/>
    <w:tmpl w:val="495809F2"/>
    <w:lvl w:ilvl="0">
      <w:start w:val="1"/>
      <w:numFmt w:val="bullet"/>
      <w:lvlText w:val="•"/>
      <w:lvlJc w:val="left"/>
      <w:pPr>
        <w:ind w:left="1133" w:firstLine="0"/>
      </w:pPr>
      <w:rPr>
        <w:rFonts w:ascii="Arial" w:hAnsi="Arial" w:cs="Arial" w:hint="default"/>
        <w:b w:val="0"/>
        <w:i w:val="0"/>
        <w:strike w:val="0"/>
        <w:dstrike w:val="0"/>
        <w:color w:val="000000"/>
        <w:position w:val="0"/>
        <w:sz w:val="22"/>
        <w:szCs w:val="24"/>
        <w:u w:val="none" w:color="000000"/>
        <w:vertAlign w:val="baseline"/>
      </w:rPr>
    </w:lvl>
    <w:lvl w:ilvl="1">
      <w:start w:val="1"/>
      <w:numFmt w:val="bullet"/>
      <w:lvlText w:val="o"/>
      <w:lvlJc w:val="left"/>
      <w:pPr>
        <w:ind w:left="193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65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3372"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409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81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532"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6252"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972"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 w15:restartNumberingAfterBreak="0">
    <w:nsid w:val="7CF773D0"/>
    <w:multiLevelType w:val="multilevel"/>
    <w:tmpl w:val="65BEBE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E0"/>
    <w:rsid w:val="001356AB"/>
    <w:rsid w:val="005614F8"/>
    <w:rsid w:val="005A330F"/>
    <w:rsid w:val="00B776FE"/>
    <w:rsid w:val="00DD60E0"/>
    <w:rsid w:val="00E86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6AD0"/>
  <w15:chartTrackingRefBased/>
  <w15:docId w15:val="{9A232F98-64A2-4A81-A54F-DE869412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0E0"/>
    <w:pPr>
      <w:spacing w:after="5" w:line="247" w:lineRule="auto"/>
      <w:ind w:left="10"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
    <w:unhideWhenUsed/>
    <w:qFormat/>
    <w:rsid w:val="00DD60E0"/>
    <w:pPr>
      <w:keepNext/>
      <w:keepLines/>
      <w:jc w:val="left"/>
      <w:outlineLvl w:val="0"/>
    </w:pPr>
    <w:rPr>
      <w:b/>
    </w:rPr>
  </w:style>
  <w:style w:type="paragraph" w:styleId="berschrift2">
    <w:name w:val="heading 2"/>
    <w:basedOn w:val="Standard"/>
    <w:next w:val="Standard"/>
    <w:link w:val="berschrift2Zchn"/>
    <w:unhideWhenUsed/>
    <w:qFormat/>
    <w:rsid w:val="00DD60E0"/>
    <w:pPr>
      <w:keepNext/>
      <w:keepLines/>
      <w:jc w:val="left"/>
      <w:outlineLvl w:val="1"/>
    </w:pPr>
    <w:rPr>
      <w:b/>
    </w:rPr>
  </w:style>
  <w:style w:type="paragraph" w:styleId="berschrift3">
    <w:name w:val="heading 3"/>
    <w:basedOn w:val="Standard"/>
    <w:next w:val="Standard"/>
    <w:link w:val="berschrift3Zchn"/>
    <w:uiPriority w:val="9"/>
    <w:unhideWhenUsed/>
    <w:qFormat/>
    <w:rsid w:val="00DD60E0"/>
    <w:pPr>
      <w:keepNext/>
      <w:keepLines/>
      <w:jc w:val="left"/>
      <w:outlineLvl w:val="2"/>
    </w:pPr>
    <w:rPr>
      <w:b/>
    </w:rPr>
  </w:style>
  <w:style w:type="paragraph" w:styleId="berschrift6">
    <w:name w:val="heading 6"/>
    <w:basedOn w:val="Standard"/>
    <w:next w:val="Standard"/>
    <w:link w:val="berschrift6Zchn"/>
    <w:unhideWhenUsed/>
    <w:qFormat/>
    <w:rsid w:val="00DD60E0"/>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D60E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nhideWhenUsed/>
    <w:qFormat/>
    <w:rsid w:val="00DD60E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60E0"/>
    <w:rPr>
      <w:rFonts w:ascii="Arial" w:eastAsia="Arial" w:hAnsi="Arial" w:cs="Arial"/>
      <w:b/>
      <w:color w:val="000000"/>
      <w:sz w:val="24"/>
      <w:lang w:eastAsia="de-DE"/>
    </w:rPr>
  </w:style>
  <w:style w:type="character" w:customStyle="1" w:styleId="berschrift2Zchn">
    <w:name w:val="Überschrift 2 Zchn"/>
    <w:basedOn w:val="Absatz-Standardschriftart"/>
    <w:link w:val="berschrift2"/>
    <w:rsid w:val="00DD60E0"/>
    <w:rPr>
      <w:rFonts w:ascii="Arial" w:eastAsia="Arial" w:hAnsi="Arial" w:cs="Arial"/>
      <w:b/>
      <w:color w:val="000000"/>
      <w:sz w:val="24"/>
      <w:lang w:eastAsia="de-DE"/>
    </w:rPr>
  </w:style>
  <w:style w:type="character" w:customStyle="1" w:styleId="berschrift3Zchn">
    <w:name w:val="Überschrift 3 Zchn"/>
    <w:basedOn w:val="Absatz-Standardschriftart"/>
    <w:link w:val="berschrift3"/>
    <w:uiPriority w:val="9"/>
    <w:rsid w:val="00DD60E0"/>
    <w:rPr>
      <w:rFonts w:ascii="Arial" w:eastAsia="Arial" w:hAnsi="Arial" w:cs="Arial"/>
      <w:b/>
      <w:color w:val="000000"/>
      <w:sz w:val="24"/>
      <w:lang w:eastAsia="de-DE"/>
    </w:rPr>
  </w:style>
  <w:style w:type="character" w:customStyle="1" w:styleId="berschrift6Zchn">
    <w:name w:val="Überschrift 6 Zchn"/>
    <w:basedOn w:val="Absatz-Standardschriftart"/>
    <w:link w:val="berschrift6"/>
    <w:rsid w:val="00DD60E0"/>
    <w:rPr>
      <w:rFonts w:asciiTheme="majorHAnsi" w:eastAsiaTheme="majorEastAsia" w:hAnsiTheme="majorHAnsi" w:cstheme="majorBidi"/>
      <w:color w:val="1F3763" w:themeColor="accent1" w:themeShade="7F"/>
      <w:sz w:val="24"/>
      <w:lang w:eastAsia="de-DE"/>
    </w:rPr>
  </w:style>
  <w:style w:type="character" w:customStyle="1" w:styleId="berschrift7Zchn">
    <w:name w:val="Überschrift 7 Zchn"/>
    <w:basedOn w:val="Absatz-Standardschriftart"/>
    <w:link w:val="berschrift7"/>
    <w:uiPriority w:val="9"/>
    <w:semiHidden/>
    <w:rsid w:val="00DD60E0"/>
    <w:rPr>
      <w:rFonts w:asciiTheme="majorHAnsi" w:eastAsiaTheme="majorEastAsia" w:hAnsiTheme="majorHAnsi" w:cstheme="majorBidi"/>
      <w:i/>
      <w:iCs/>
      <w:color w:val="1F3763" w:themeColor="accent1" w:themeShade="7F"/>
      <w:sz w:val="24"/>
      <w:lang w:eastAsia="de-DE"/>
    </w:rPr>
  </w:style>
  <w:style w:type="character" w:customStyle="1" w:styleId="berschrift8Zchn">
    <w:name w:val="Überschrift 8 Zchn"/>
    <w:basedOn w:val="Absatz-Standardschriftart"/>
    <w:link w:val="berschrift8"/>
    <w:rsid w:val="00DD60E0"/>
    <w:rPr>
      <w:rFonts w:asciiTheme="majorHAnsi" w:eastAsiaTheme="majorEastAsia" w:hAnsiTheme="majorHAnsi" w:cstheme="majorBidi"/>
      <w:color w:val="272727" w:themeColor="text1" w:themeTint="D8"/>
      <w:sz w:val="21"/>
      <w:szCs w:val="21"/>
      <w:lang w:eastAsia="de-DE"/>
    </w:rPr>
  </w:style>
  <w:style w:type="character" w:customStyle="1" w:styleId="KopfzeileZchn">
    <w:name w:val="Kopfzeile Zchn"/>
    <w:basedOn w:val="Absatz-Standardschriftart"/>
    <w:link w:val="Kopfzeile"/>
    <w:qFormat/>
    <w:rsid w:val="00DD60E0"/>
    <w:rPr>
      <w:rFonts w:ascii="Arial" w:eastAsia="Arial" w:hAnsi="Arial" w:cs="Arial"/>
      <w:color w:val="000000"/>
      <w:sz w:val="24"/>
    </w:rPr>
  </w:style>
  <w:style w:type="character" w:customStyle="1" w:styleId="Starkbetont">
    <w:name w:val="Stark betont"/>
    <w:qFormat/>
    <w:rsid w:val="00DD60E0"/>
    <w:rPr>
      <w:b/>
      <w:bCs/>
    </w:rPr>
  </w:style>
  <w:style w:type="paragraph" w:customStyle="1" w:styleId="Level1">
    <w:name w:val="Level 1"/>
    <w:basedOn w:val="Standard"/>
    <w:qFormat/>
    <w:rsid w:val="00DD60E0"/>
    <w:pPr>
      <w:widowControl w:val="0"/>
      <w:suppressAutoHyphens/>
      <w:spacing w:after="0" w:line="240" w:lineRule="auto"/>
      <w:ind w:left="0" w:firstLine="0"/>
      <w:jc w:val="left"/>
    </w:pPr>
    <w:rPr>
      <w:rFonts w:eastAsia="Times New Roman"/>
      <w:color w:val="00000A"/>
      <w:szCs w:val="20"/>
      <w:lang w:val="en-US" w:eastAsia="ar-SA"/>
    </w:rPr>
  </w:style>
  <w:style w:type="paragraph" w:customStyle="1" w:styleId="Textkrper21">
    <w:name w:val="Textkörper 21"/>
    <w:basedOn w:val="Standard"/>
    <w:qFormat/>
    <w:rsid w:val="00DD60E0"/>
    <w:pPr>
      <w:widowControl w:val="0"/>
      <w:tabs>
        <w:tab w:val="left" w:pos="0"/>
        <w:tab w:val="left" w:pos="8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ind w:left="0" w:firstLine="0"/>
    </w:pPr>
    <w:rPr>
      <w:rFonts w:eastAsia="Times New Roman"/>
      <w:color w:val="00000A"/>
      <w:lang w:eastAsia="ar-SA"/>
    </w:rPr>
  </w:style>
  <w:style w:type="paragraph" w:styleId="Kopfzeile">
    <w:name w:val="header"/>
    <w:basedOn w:val="Standard"/>
    <w:link w:val="KopfzeileZchn"/>
    <w:unhideWhenUsed/>
    <w:rsid w:val="00DD60E0"/>
    <w:pPr>
      <w:tabs>
        <w:tab w:val="center" w:pos="4536"/>
        <w:tab w:val="right" w:pos="9072"/>
      </w:tabs>
      <w:spacing w:after="0" w:line="240" w:lineRule="auto"/>
    </w:pPr>
    <w:rPr>
      <w:lang w:eastAsia="en-US"/>
    </w:rPr>
  </w:style>
  <w:style w:type="character" w:customStyle="1" w:styleId="KopfzeileZchn1">
    <w:name w:val="Kopfzeile Zchn1"/>
    <w:basedOn w:val="Absatz-Standardschriftart"/>
    <w:uiPriority w:val="99"/>
    <w:semiHidden/>
    <w:rsid w:val="00DD60E0"/>
    <w:rPr>
      <w:rFonts w:ascii="Arial" w:eastAsia="Arial" w:hAnsi="Arial" w:cs="Arial"/>
      <w:color w:val="000000"/>
      <w:sz w:val="24"/>
      <w:lang w:eastAsia="de-DE"/>
    </w:rPr>
  </w:style>
  <w:style w:type="paragraph" w:styleId="Aufzhlungszeichen">
    <w:name w:val="List Bullet"/>
    <w:basedOn w:val="Standard"/>
    <w:uiPriority w:val="99"/>
    <w:semiHidden/>
    <w:unhideWhenUsed/>
    <w:qFormat/>
    <w:rsid w:val="00DD60E0"/>
    <w:pPr>
      <w:contextualSpacing/>
    </w:pPr>
  </w:style>
  <w:style w:type="paragraph" w:customStyle="1" w:styleId="Formatvorlage">
    <w:name w:val="Formatvorlage"/>
    <w:rsid w:val="005A330F"/>
    <w:pPr>
      <w:widowControl w:val="0"/>
      <w:autoSpaceDE w:val="0"/>
      <w:autoSpaceDN w:val="0"/>
      <w:adjustRightInd w:val="0"/>
      <w:spacing w:after="0" w:line="240" w:lineRule="auto"/>
    </w:pPr>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Words>
  <Characters>5872</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Thome</dc:creator>
  <cp:keywords/>
  <dc:description/>
  <cp:lastModifiedBy>Peter Thome</cp:lastModifiedBy>
  <cp:revision>4</cp:revision>
  <dcterms:created xsi:type="dcterms:W3CDTF">2020-07-01T09:41:00Z</dcterms:created>
  <dcterms:modified xsi:type="dcterms:W3CDTF">2020-07-01T10:02:00Z</dcterms:modified>
</cp:coreProperties>
</file>